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A0" w:rsidRPr="00D608C7" w:rsidRDefault="00EA00A0" w:rsidP="00EA00A0">
      <w:pPr>
        <w:ind w:firstLine="375"/>
        <w:jc w:val="center"/>
        <w:rPr>
          <w:rFonts w:ascii="Times New Roman" w:eastAsia="Times New Roman" w:hAnsi="Times New Roman" w:cs="Times New Roman"/>
          <w:b/>
          <w:sz w:val="24"/>
          <w:szCs w:val="24"/>
          <w:lang w:eastAsia="lv-LV"/>
        </w:rPr>
      </w:pPr>
      <w:r w:rsidRPr="00D608C7">
        <w:rPr>
          <w:rFonts w:ascii="Times New Roman" w:eastAsia="Times New Roman" w:hAnsi="Times New Roman" w:cs="Times New Roman"/>
          <w:sz w:val="24"/>
          <w:szCs w:val="24"/>
          <w:lang w:eastAsia="lv-LV"/>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in" o:ole="" o:allowoverlap="f">
            <v:imagedata r:id="rId7" o:title=""/>
          </v:shape>
          <o:OLEObject Type="Embed" ProgID="Word.Picture.8" ShapeID="_x0000_i1025" DrawAspect="Content" ObjectID="_1510637978" r:id="rId8"/>
        </w:object>
      </w:r>
    </w:p>
    <w:p w:rsidR="00EA00A0" w:rsidRPr="00D608C7" w:rsidRDefault="00EA00A0" w:rsidP="00EA00A0">
      <w:pPr>
        <w:jc w:val="center"/>
        <w:rPr>
          <w:rFonts w:ascii="Times New Roman" w:eastAsia="Calibri" w:hAnsi="Times New Roman" w:cs="Times New Roman"/>
          <w:sz w:val="24"/>
          <w:szCs w:val="24"/>
        </w:rPr>
      </w:pPr>
      <w:r w:rsidRPr="00D608C7">
        <w:rPr>
          <w:rFonts w:ascii="Times New Roman" w:eastAsia="Calibri" w:hAnsi="Times New Roman" w:cs="Times New Roman"/>
          <w:sz w:val="24"/>
          <w:szCs w:val="24"/>
        </w:rPr>
        <w:t>LATVIJAS REPUBLIKA</w:t>
      </w:r>
    </w:p>
    <w:p w:rsidR="00EA00A0" w:rsidRPr="00D608C7" w:rsidRDefault="00EA00A0" w:rsidP="00EA00A0">
      <w:pPr>
        <w:jc w:val="center"/>
        <w:rPr>
          <w:rFonts w:ascii="Times New Roman" w:eastAsia="Calibri" w:hAnsi="Times New Roman" w:cs="Times New Roman"/>
          <w:b/>
          <w:sz w:val="24"/>
          <w:szCs w:val="24"/>
        </w:rPr>
      </w:pPr>
      <w:r w:rsidRPr="00D608C7">
        <w:rPr>
          <w:rFonts w:ascii="Times New Roman" w:eastAsia="Calibri" w:hAnsi="Times New Roman" w:cs="Times New Roman"/>
          <w:b/>
          <w:caps/>
          <w:sz w:val="24"/>
          <w:szCs w:val="24"/>
        </w:rPr>
        <w:t>Viļakas</w:t>
      </w:r>
      <w:r w:rsidRPr="00D608C7">
        <w:rPr>
          <w:rFonts w:ascii="Times New Roman" w:eastAsia="Calibri" w:hAnsi="Times New Roman" w:cs="Times New Roman"/>
          <w:b/>
          <w:sz w:val="24"/>
          <w:szCs w:val="24"/>
        </w:rPr>
        <w:t xml:space="preserve"> NOVADA DOME</w:t>
      </w:r>
    </w:p>
    <w:p w:rsidR="00EA00A0" w:rsidRPr="00D608C7" w:rsidRDefault="00EA00A0" w:rsidP="00EA00A0">
      <w:pPr>
        <w:jc w:val="center"/>
        <w:rPr>
          <w:rFonts w:ascii="Times New Roman" w:eastAsia="Calibri" w:hAnsi="Times New Roman" w:cs="Times New Roman"/>
          <w:sz w:val="24"/>
          <w:szCs w:val="24"/>
        </w:rPr>
      </w:pPr>
      <w:proofErr w:type="spellStart"/>
      <w:r w:rsidRPr="00D608C7">
        <w:rPr>
          <w:rFonts w:ascii="Times New Roman" w:eastAsia="Calibri" w:hAnsi="Times New Roman" w:cs="Times New Roman"/>
          <w:sz w:val="24"/>
          <w:szCs w:val="24"/>
        </w:rPr>
        <w:t>Reģ.Nr</w:t>
      </w:r>
      <w:proofErr w:type="spellEnd"/>
      <w:r w:rsidRPr="00D608C7">
        <w:rPr>
          <w:rFonts w:ascii="Times New Roman" w:eastAsia="Calibri" w:hAnsi="Times New Roman" w:cs="Times New Roman"/>
          <w:sz w:val="24"/>
          <w:szCs w:val="24"/>
        </w:rPr>
        <w:t>. 90009115618, Abrenes iela 26, Viļaka, Viļakas novads, LV-4583</w:t>
      </w:r>
    </w:p>
    <w:p w:rsidR="00EA00A0" w:rsidRPr="00D608C7" w:rsidRDefault="00EA00A0" w:rsidP="00EA00A0">
      <w:pPr>
        <w:pBdr>
          <w:bottom w:val="single" w:sz="12" w:space="1" w:color="auto"/>
        </w:pBdr>
        <w:jc w:val="center"/>
        <w:rPr>
          <w:rFonts w:ascii="Times New Roman" w:eastAsia="Calibri" w:hAnsi="Times New Roman" w:cs="Times New Roman"/>
          <w:sz w:val="24"/>
          <w:szCs w:val="24"/>
        </w:rPr>
      </w:pPr>
      <w:r w:rsidRPr="00D608C7">
        <w:rPr>
          <w:rFonts w:ascii="Times New Roman" w:eastAsia="Calibri" w:hAnsi="Times New Roman" w:cs="Times New Roman"/>
          <w:sz w:val="24"/>
          <w:szCs w:val="24"/>
        </w:rPr>
        <w:t xml:space="preserve">tālrunis </w:t>
      </w:r>
      <w:smartTag w:uri="schemas-tilde-lv/tildestengine" w:element="phone">
        <w:smartTagPr>
          <w:attr w:name="phone_prefix" w:val="6"/>
          <w:attr w:name="phone_number" w:val="4507225"/>
        </w:smartTagPr>
        <w:r w:rsidRPr="00D608C7">
          <w:rPr>
            <w:rFonts w:ascii="Times New Roman" w:eastAsia="Calibri" w:hAnsi="Times New Roman" w:cs="Times New Roman"/>
            <w:sz w:val="24"/>
            <w:szCs w:val="24"/>
          </w:rPr>
          <w:t>64507225</w:t>
        </w:r>
      </w:smartTag>
      <w:r w:rsidRPr="00D608C7">
        <w:rPr>
          <w:rFonts w:ascii="Times New Roman" w:eastAsia="Calibri" w:hAnsi="Times New Roman" w:cs="Times New Roman"/>
          <w:sz w:val="24"/>
          <w:szCs w:val="24"/>
        </w:rPr>
        <w:t xml:space="preserve">, </w:t>
      </w:r>
      <w:smartTag w:uri="schemas-tilde-lv/tildestengine" w:element="veidnes">
        <w:smartTagPr>
          <w:attr w:name="baseform" w:val="faks|s"/>
          <w:attr w:name="id" w:val="-1"/>
          <w:attr w:name="text" w:val="fakss"/>
        </w:smartTagPr>
        <w:r w:rsidRPr="00D608C7">
          <w:rPr>
            <w:rFonts w:ascii="Times New Roman" w:eastAsia="Calibri" w:hAnsi="Times New Roman" w:cs="Times New Roman"/>
            <w:sz w:val="24"/>
            <w:szCs w:val="24"/>
          </w:rPr>
          <w:t>fakss</w:t>
        </w:r>
      </w:smartTag>
      <w:r w:rsidRPr="00D608C7">
        <w:rPr>
          <w:rFonts w:ascii="Times New Roman" w:eastAsia="Calibri" w:hAnsi="Times New Roman" w:cs="Times New Roman"/>
          <w:sz w:val="24"/>
          <w:szCs w:val="24"/>
        </w:rPr>
        <w:t xml:space="preserve"> 64507208; e-pasts: dome@vilaka.lv</w:t>
      </w:r>
    </w:p>
    <w:p w:rsidR="00EA00A0" w:rsidRPr="00D608C7" w:rsidRDefault="00EA00A0" w:rsidP="00EA00A0">
      <w:pPr>
        <w:jc w:val="center"/>
        <w:rPr>
          <w:rFonts w:ascii="Times New Roman" w:eastAsia="Calibri" w:hAnsi="Times New Roman" w:cs="Times New Roman"/>
          <w:b/>
          <w:sz w:val="24"/>
          <w:szCs w:val="24"/>
        </w:rPr>
      </w:pPr>
    </w:p>
    <w:p w:rsidR="00EA00A0" w:rsidRPr="00D608C7" w:rsidRDefault="00EA00A0" w:rsidP="00EA00A0">
      <w:pPr>
        <w:jc w:val="center"/>
        <w:rPr>
          <w:rFonts w:ascii="Times New Roman" w:eastAsia="Calibri" w:hAnsi="Times New Roman" w:cs="Times New Roman"/>
          <w:b/>
          <w:caps/>
          <w:sz w:val="24"/>
          <w:szCs w:val="24"/>
        </w:rPr>
      </w:pPr>
      <w:r w:rsidRPr="00D608C7">
        <w:rPr>
          <w:rFonts w:ascii="Times New Roman" w:eastAsia="Calibri" w:hAnsi="Times New Roman" w:cs="Times New Roman"/>
          <w:b/>
          <w:caps/>
          <w:sz w:val="24"/>
          <w:szCs w:val="24"/>
        </w:rPr>
        <w:t>DOMES SĒDES PROTOKOLS</w:t>
      </w:r>
    </w:p>
    <w:p w:rsidR="00EA00A0" w:rsidRPr="00D608C7" w:rsidRDefault="00EA00A0" w:rsidP="00EA00A0">
      <w:pPr>
        <w:jc w:val="center"/>
        <w:rPr>
          <w:rFonts w:ascii="Times New Roman" w:eastAsia="Calibri" w:hAnsi="Times New Roman" w:cs="Times New Roman"/>
          <w:b/>
          <w:sz w:val="24"/>
          <w:szCs w:val="24"/>
        </w:rPr>
      </w:pPr>
      <w:r w:rsidRPr="00D608C7">
        <w:rPr>
          <w:rFonts w:ascii="Times New Roman" w:eastAsia="Calibri" w:hAnsi="Times New Roman" w:cs="Times New Roman"/>
          <w:sz w:val="24"/>
          <w:szCs w:val="24"/>
        </w:rPr>
        <w:t>Viļakā</w:t>
      </w:r>
    </w:p>
    <w:p w:rsidR="00EA00A0" w:rsidRPr="00D608C7" w:rsidRDefault="00EA00A0" w:rsidP="00EA00A0">
      <w:pPr>
        <w:rPr>
          <w:rFonts w:ascii="Times New Roman" w:eastAsia="Calibri" w:hAnsi="Times New Roman" w:cs="Times New Roman"/>
          <w:sz w:val="24"/>
          <w:szCs w:val="24"/>
        </w:rPr>
      </w:pPr>
    </w:p>
    <w:p w:rsidR="00EA00A0" w:rsidRPr="00D608C7" w:rsidRDefault="00EA00A0" w:rsidP="00EA00A0">
      <w:pPr>
        <w:rPr>
          <w:rFonts w:ascii="Times New Roman" w:eastAsia="Calibri" w:hAnsi="Times New Roman" w:cs="Times New Roman"/>
          <w:sz w:val="24"/>
          <w:szCs w:val="24"/>
        </w:rPr>
      </w:pPr>
    </w:p>
    <w:p w:rsidR="00EA00A0" w:rsidRPr="00D608C7" w:rsidRDefault="00EA00A0" w:rsidP="00EA00A0">
      <w:pPr>
        <w:rPr>
          <w:rFonts w:ascii="Times New Roman" w:eastAsia="Calibri" w:hAnsi="Times New Roman" w:cs="Times New Roman"/>
          <w:sz w:val="24"/>
          <w:szCs w:val="24"/>
        </w:rPr>
      </w:pPr>
      <w:r>
        <w:rPr>
          <w:rFonts w:ascii="Times New Roman" w:eastAsia="Calibri" w:hAnsi="Times New Roman" w:cs="Times New Roman"/>
          <w:sz w:val="24"/>
          <w:szCs w:val="24"/>
        </w:rPr>
        <w:t>2015.gada 26.novembrī</w:t>
      </w:r>
      <w:r w:rsidRPr="00D608C7">
        <w:rPr>
          <w:rFonts w:ascii="Times New Roman" w:eastAsia="Calibri" w:hAnsi="Times New Roman" w:cs="Times New Roman"/>
          <w:sz w:val="24"/>
          <w:szCs w:val="24"/>
        </w:rPr>
        <w:tab/>
      </w:r>
      <w:r w:rsidRPr="00D608C7">
        <w:rPr>
          <w:rFonts w:ascii="Times New Roman" w:eastAsia="Calibri" w:hAnsi="Times New Roman" w:cs="Times New Roman"/>
          <w:sz w:val="24"/>
          <w:szCs w:val="24"/>
        </w:rPr>
        <w:tab/>
      </w:r>
      <w:r w:rsidRPr="00D608C7">
        <w:rPr>
          <w:rFonts w:ascii="Times New Roman" w:eastAsia="Calibri" w:hAnsi="Times New Roman" w:cs="Times New Roman"/>
          <w:sz w:val="24"/>
          <w:szCs w:val="24"/>
        </w:rPr>
        <w:tab/>
      </w:r>
      <w:r w:rsidRPr="00D608C7">
        <w:rPr>
          <w:rFonts w:ascii="Times New Roman" w:eastAsia="Calibri" w:hAnsi="Times New Roman" w:cs="Times New Roman"/>
          <w:sz w:val="24"/>
          <w:szCs w:val="24"/>
        </w:rPr>
        <w:tab/>
      </w:r>
      <w:r w:rsidRPr="00D608C7">
        <w:rPr>
          <w:rFonts w:ascii="Times New Roman" w:eastAsia="Calibri" w:hAnsi="Times New Roman" w:cs="Times New Roman"/>
          <w:sz w:val="24"/>
          <w:szCs w:val="24"/>
        </w:rPr>
        <w:tab/>
      </w:r>
      <w:r w:rsidRPr="00D608C7">
        <w:rPr>
          <w:rFonts w:ascii="Times New Roman" w:eastAsia="Calibri" w:hAnsi="Times New Roman" w:cs="Times New Roman"/>
          <w:sz w:val="24"/>
          <w:szCs w:val="24"/>
        </w:rPr>
        <w:tab/>
      </w:r>
      <w:r w:rsidRPr="00D608C7">
        <w:rPr>
          <w:rFonts w:ascii="Times New Roman" w:eastAsia="Calibri" w:hAnsi="Times New Roman" w:cs="Times New Roman"/>
          <w:sz w:val="24"/>
          <w:szCs w:val="24"/>
        </w:rPr>
        <w:tab/>
      </w:r>
      <w:r w:rsidRPr="00D608C7">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b/>
          <w:sz w:val="24"/>
          <w:szCs w:val="24"/>
        </w:rPr>
        <w:t>Nr. 20</w:t>
      </w:r>
    </w:p>
    <w:p w:rsidR="00EA00A0" w:rsidRPr="00D608C7" w:rsidRDefault="00EA00A0" w:rsidP="00EA00A0">
      <w:pPr>
        <w:jc w:val="both"/>
        <w:rPr>
          <w:rFonts w:ascii="Times New Roman" w:eastAsia="Calibri" w:hAnsi="Times New Roman" w:cs="Times New Roman"/>
          <w:sz w:val="24"/>
          <w:szCs w:val="24"/>
        </w:rPr>
      </w:pPr>
    </w:p>
    <w:p w:rsidR="00EA00A0" w:rsidRPr="00D608C7" w:rsidRDefault="00EA00A0" w:rsidP="00EA00A0">
      <w:pPr>
        <w:jc w:val="both"/>
        <w:rPr>
          <w:rFonts w:ascii="Times New Roman" w:eastAsia="Calibri" w:hAnsi="Times New Roman" w:cs="Times New Roman"/>
          <w:sz w:val="24"/>
          <w:szCs w:val="24"/>
        </w:rPr>
      </w:pPr>
      <w:r>
        <w:rPr>
          <w:rFonts w:ascii="Times New Roman" w:eastAsia="Calibri" w:hAnsi="Times New Roman" w:cs="Times New Roman"/>
          <w:sz w:val="24"/>
          <w:szCs w:val="24"/>
        </w:rPr>
        <w:t>Sēde sasaukta plkst.14:00</w:t>
      </w:r>
    </w:p>
    <w:p w:rsidR="00EA00A0" w:rsidRPr="00D608C7" w:rsidRDefault="00EA00A0" w:rsidP="00EA00A0">
      <w:pPr>
        <w:jc w:val="both"/>
        <w:rPr>
          <w:rFonts w:ascii="Times New Roman" w:eastAsia="Calibri" w:hAnsi="Times New Roman" w:cs="Times New Roman"/>
          <w:sz w:val="24"/>
          <w:szCs w:val="24"/>
        </w:rPr>
      </w:pPr>
      <w:r w:rsidRPr="00D608C7">
        <w:rPr>
          <w:rFonts w:ascii="Times New Roman" w:eastAsia="Calibri" w:hAnsi="Times New Roman" w:cs="Times New Roman"/>
          <w:sz w:val="24"/>
          <w:szCs w:val="24"/>
        </w:rPr>
        <w:t>Sēdi atklāj plkst.</w:t>
      </w:r>
      <w:r>
        <w:rPr>
          <w:rFonts w:ascii="Times New Roman" w:eastAsia="Calibri" w:hAnsi="Times New Roman" w:cs="Times New Roman"/>
          <w:sz w:val="24"/>
          <w:szCs w:val="24"/>
        </w:rPr>
        <w:t>14:00</w:t>
      </w:r>
    </w:p>
    <w:p w:rsidR="00EA00A0" w:rsidRPr="00D608C7" w:rsidRDefault="00EA00A0" w:rsidP="00EA00A0">
      <w:pPr>
        <w:ind w:left="360"/>
        <w:rPr>
          <w:rFonts w:ascii="Times New Roman" w:eastAsia="Calibri" w:hAnsi="Times New Roman" w:cs="Times New Roman"/>
          <w:sz w:val="24"/>
          <w:szCs w:val="24"/>
        </w:rPr>
      </w:pPr>
    </w:p>
    <w:p w:rsidR="00EA00A0" w:rsidRPr="00D608C7" w:rsidRDefault="00EA00A0" w:rsidP="00EA00A0">
      <w:pPr>
        <w:jc w:val="both"/>
        <w:rPr>
          <w:rFonts w:ascii="Times New Roman" w:eastAsia="Calibri" w:hAnsi="Times New Roman" w:cs="Times New Roman"/>
          <w:sz w:val="24"/>
          <w:szCs w:val="24"/>
        </w:rPr>
      </w:pPr>
      <w:r w:rsidRPr="00D608C7">
        <w:rPr>
          <w:rFonts w:ascii="Times New Roman" w:eastAsia="Calibri" w:hAnsi="Times New Roman" w:cs="Times New Roman"/>
          <w:b/>
          <w:sz w:val="24"/>
          <w:szCs w:val="24"/>
        </w:rPr>
        <w:t>Sēdi vada –</w:t>
      </w:r>
      <w:r w:rsidRPr="00D608C7">
        <w:rPr>
          <w:rFonts w:ascii="Times New Roman" w:eastAsia="Calibri" w:hAnsi="Times New Roman" w:cs="Times New Roman"/>
          <w:sz w:val="24"/>
          <w:szCs w:val="24"/>
        </w:rPr>
        <w:t xml:space="preserve"> domes priekšsēdētājs Sergejs </w:t>
      </w:r>
      <w:proofErr w:type="spellStart"/>
      <w:r w:rsidRPr="00D608C7">
        <w:rPr>
          <w:rFonts w:ascii="Times New Roman" w:eastAsia="Calibri" w:hAnsi="Times New Roman" w:cs="Times New Roman"/>
          <w:sz w:val="24"/>
          <w:szCs w:val="24"/>
        </w:rPr>
        <w:t>Maksimovs</w:t>
      </w:r>
      <w:proofErr w:type="spellEnd"/>
    </w:p>
    <w:p w:rsidR="00EA00A0" w:rsidRPr="00D608C7" w:rsidRDefault="00EA00A0" w:rsidP="00EA00A0">
      <w:pPr>
        <w:keepNext/>
        <w:outlineLvl w:val="1"/>
        <w:rPr>
          <w:rFonts w:ascii="Times New Roman" w:eastAsia="Times New Roman" w:hAnsi="Times New Roman" w:cs="Times New Roman"/>
          <w:bCs/>
          <w:iCs/>
          <w:sz w:val="24"/>
          <w:szCs w:val="24"/>
        </w:rPr>
      </w:pPr>
      <w:r w:rsidRPr="00D608C7">
        <w:rPr>
          <w:rFonts w:ascii="Times New Roman" w:eastAsia="Times New Roman" w:hAnsi="Times New Roman" w:cs="Times New Roman"/>
          <w:b/>
          <w:bCs/>
          <w:iCs/>
          <w:sz w:val="24"/>
          <w:szCs w:val="24"/>
        </w:rPr>
        <w:t>Protokolē –</w:t>
      </w:r>
      <w:r w:rsidRPr="00D608C7">
        <w:rPr>
          <w:rFonts w:ascii="Times New Roman" w:eastAsia="Times New Roman" w:hAnsi="Times New Roman" w:cs="Times New Roman"/>
          <w:bCs/>
          <w:iCs/>
          <w:sz w:val="24"/>
          <w:szCs w:val="24"/>
        </w:rPr>
        <w:t xml:space="preserve"> domes sēžu protokolu vadītāja Vija </w:t>
      </w:r>
      <w:proofErr w:type="spellStart"/>
      <w:r w:rsidRPr="00D608C7">
        <w:rPr>
          <w:rFonts w:ascii="Times New Roman" w:eastAsia="Times New Roman" w:hAnsi="Times New Roman" w:cs="Times New Roman"/>
          <w:bCs/>
          <w:iCs/>
          <w:sz w:val="24"/>
          <w:szCs w:val="24"/>
        </w:rPr>
        <w:t>Gaiduka</w:t>
      </w:r>
      <w:proofErr w:type="spellEnd"/>
    </w:p>
    <w:p w:rsidR="00EA00A0" w:rsidRPr="00D608C7" w:rsidRDefault="00EA00A0" w:rsidP="00EA00A0">
      <w:pPr>
        <w:rPr>
          <w:rFonts w:ascii="Times New Roman" w:eastAsia="Times New Roman" w:hAnsi="Times New Roman" w:cs="Times New Roman"/>
          <w:b/>
          <w:sz w:val="24"/>
          <w:szCs w:val="24"/>
          <w:lang w:eastAsia="lv-LV"/>
        </w:rPr>
      </w:pPr>
    </w:p>
    <w:p w:rsidR="00EA00A0" w:rsidRPr="00D608C7" w:rsidRDefault="00EA00A0" w:rsidP="00EA00A0">
      <w:pPr>
        <w:rPr>
          <w:rFonts w:ascii="Times New Roman" w:eastAsia="Times New Roman" w:hAnsi="Times New Roman" w:cs="Times New Roman"/>
          <w:sz w:val="24"/>
          <w:szCs w:val="24"/>
          <w:lang w:eastAsia="lv-LV"/>
        </w:rPr>
      </w:pPr>
      <w:r w:rsidRPr="00D608C7">
        <w:rPr>
          <w:rFonts w:ascii="Times New Roman" w:eastAsia="Times New Roman" w:hAnsi="Times New Roman" w:cs="Times New Roman"/>
          <w:b/>
          <w:sz w:val="24"/>
          <w:szCs w:val="24"/>
          <w:lang w:eastAsia="lv-LV"/>
        </w:rPr>
        <w:t xml:space="preserve">Piedalās </w:t>
      </w:r>
      <w:r w:rsidRPr="00D608C7">
        <w:rPr>
          <w:rFonts w:ascii="Times New Roman" w:eastAsia="Times New Roman" w:hAnsi="Times New Roman" w:cs="Times New Roman"/>
          <w:sz w:val="24"/>
          <w:szCs w:val="24"/>
          <w:lang w:eastAsia="lv-LV"/>
        </w:rPr>
        <w:t xml:space="preserve">– </w:t>
      </w:r>
    </w:p>
    <w:p w:rsidR="00EA00A0" w:rsidRPr="00D608C7" w:rsidRDefault="00EA00A0" w:rsidP="00EA00A0">
      <w:pPr>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b/>
          <w:sz w:val="24"/>
          <w:szCs w:val="24"/>
          <w:lang w:eastAsia="lv-LV"/>
        </w:rPr>
        <w:t>Deputāti:</w:t>
      </w:r>
      <w:r w:rsidRPr="00D608C7">
        <w:rPr>
          <w:rFonts w:ascii="Times New Roman" w:eastAsia="Times New Roman" w:hAnsi="Times New Roman" w:cs="Times New Roman"/>
          <w:sz w:val="24"/>
          <w:szCs w:val="24"/>
          <w:lang w:eastAsia="lv-LV"/>
        </w:rPr>
        <w:tab/>
      </w:r>
    </w:p>
    <w:p w:rsidR="00EA00A0" w:rsidRPr="00D608C7" w:rsidRDefault="00EA00A0" w:rsidP="00EA00A0">
      <w:pPr>
        <w:ind w:left="720" w:firstLine="720"/>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sz w:val="24"/>
          <w:szCs w:val="24"/>
          <w:lang w:eastAsia="lv-LV"/>
        </w:rPr>
        <w:t xml:space="preserve">Regīna </w:t>
      </w:r>
      <w:proofErr w:type="spellStart"/>
      <w:r w:rsidRPr="00D608C7">
        <w:rPr>
          <w:rFonts w:ascii="Times New Roman" w:eastAsia="Times New Roman" w:hAnsi="Times New Roman" w:cs="Times New Roman"/>
          <w:sz w:val="24"/>
          <w:szCs w:val="24"/>
          <w:lang w:eastAsia="lv-LV"/>
        </w:rPr>
        <w:t>Brokāne</w:t>
      </w:r>
      <w:proofErr w:type="spellEnd"/>
    </w:p>
    <w:p w:rsidR="00EA00A0" w:rsidRPr="00D608C7" w:rsidRDefault="00EA00A0" w:rsidP="00EA00A0">
      <w:pPr>
        <w:ind w:left="720" w:firstLine="720"/>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sz w:val="24"/>
          <w:szCs w:val="24"/>
          <w:lang w:eastAsia="lv-LV"/>
        </w:rPr>
        <w:t xml:space="preserve">Valda </w:t>
      </w:r>
      <w:proofErr w:type="spellStart"/>
      <w:r w:rsidRPr="00D608C7">
        <w:rPr>
          <w:rFonts w:ascii="Times New Roman" w:eastAsia="Times New Roman" w:hAnsi="Times New Roman" w:cs="Times New Roman"/>
          <w:sz w:val="24"/>
          <w:szCs w:val="24"/>
          <w:lang w:eastAsia="lv-LV"/>
        </w:rPr>
        <w:t>Buzijana</w:t>
      </w:r>
      <w:proofErr w:type="spellEnd"/>
    </w:p>
    <w:p w:rsidR="00EA00A0" w:rsidRPr="00D608C7" w:rsidRDefault="00EA00A0" w:rsidP="00EA00A0">
      <w:pPr>
        <w:ind w:left="720" w:firstLine="720"/>
        <w:jc w:val="both"/>
        <w:rPr>
          <w:rFonts w:ascii="Times New Roman" w:eastAsia="Times New Roman" w:hAnsi="Times New Roman" w:cs="Times New Roman"/>
          <w:sz w:val="24"/>
          <w:szCs w:val="24"/>
          <w:lang w:eastAsia="lv-LV"/>
        </w:rPr>
      </w:pPr>
      <w:proofErr w:type="spellStart"/>
      <w:r w:rsidRPr="00D608C7">
        <w:rPr>
          <w:rFonts w:ascii="Times New Roman" w:eastAsia="Times New Roman" w:hAnsi="Times New Roman" w:cs="Times New Roman"/>
          <w:sz w:val="24"/>
          <w:szCs w:val="24"/>
          <w:lang w:eastAsia="lv-LV"/>
        </w:rPr>
        <w:t>Leonids</w:t>
      </w:r>
      <w:proofErr w:type="spellEnd"/>
      <w:r>
        <w:rPr>
          <w:rFonts w:ascii="Times New Roman" w:eastAsia="Times New Roman" w:hAnsi="Times New Roman" w:cs="Times New Roman"/>
          <w:sz w:val="24"/>
          <w:szCs w:val="24"/>
          <w:lang w:eastAsia="lv-LV"/>
        </w:rPr>
        <w:t xml:space="preserve"> </w:t>
      </w:r>
      <w:proofErr w:type="spellStart"/>
      <w:r w:rsidRPr="00D608C7">
        <w:rPr>
          <w:rFonts w:ascii="Times New Roman" w:eastAsia="Times New Roman" w:hAnsi="Times New Roman" w:cs="Times New Roman"/>
          <w:sz w:val="24"/>
          <w:szCs w:val="24"/>
          <w:lang w:eastAsia="lv-LV"/>
        </w:rPr>
        <w:t>Cvetkovs</w:t>
      </w:r>
      <w:proofErr w:type="spellEnd"/>
    </w:p>
    <w:p w:rsidR="00EA00A0" w:rsidRPr="00D608C7" w:rsidRDefault="00EA00A0" w:rsidP="00EA00A0">
      <w:pPr>
        <w:ind w:left="720" w:firstLine="720"/>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sz w:val="24"/>
          <w:szCs w:val="24"/>
          <w:lang w:eastAsia="lv-LV"/>
        </w:rPr>
        <w:t xml:space="preserve">Alberts </w:t>
      </w:r>
      <w:proofErr w:type="spellStart"/>
      <w:r w:rsidRPr="00D608C7">
        <w:rPr>
          <w:rFonts w:ascii="Times New Roman" w:eastAsia="Times New Roman" w:hAnsi="Times New Roman" w:cs="Times New Roman"/>
          <w:sz w:val="24"/>
          <w:szCs w:val="24"/>
          <w:lang w:eastAsia="lv-LV"/>
        </w:rPr>
        <w:t>Draviņš</w:t>
      </w:r>
      <w:proofErr w:type="spellEnd"/>
    </w:p>
    <w:p w:rsidR="00EA00A0" w:rsidRPr="00D608C7" w:rsidRDefault="00EA00A0" w:rsidP="00EA00A0">
      <w:pPr>
        <w:ind w:left="720" w:firstLine="720"/>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sz w:val="24"/>
          <w:szCs w:val="24"/>
          <w:lang w:eastAsia="lv-LV"/>
        </w:rPr>
        <w:t>Jaroslavs Kozlovs</w:t>
      </w:r>
    </w:p>
    <w:p w:rsidR="00EA00A0" w:rsidRPr="00D608C7" w:rsidRDefault="00EA00A0" w:rsidP="00EA00A0">
      <w:pPr>
        <w:ind w:left="72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Uldis </w:t>
      </w:r>
      <w:proofErr w:type="spellStart"/>
      <w:r>
        <w:rPr>
          <w:rFonts w:ascii="Times New Roman" w:eastAsia="Times New Roman" w:hAnsi="Times New Roman" w:cs="Times New Roman"/>
          <w:sz w:val="24"/>
          <w:szCs w:val="24"/>
          <w:lang w:eastAsia="lv-LV"/>
        </w:rPr>
        <w:t>Matisāns</w:t>
      </w:r>
      <w:proofErr w:type="spellEnd"/>
    </w:p>
    <w:p w:rsidR="00EA00A0" w:rsidRPr="00D608C7" w:rsidRDefault="00EA00A0" w:rsidP="00EA00A0">
      <w:pPr>
        <w:ind w:left="720" w:firstLine="720"/>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sz w:val="24"/>
          <w:szCs w:val="24"/>
          <w:lang w:eastAsia="lv-LV"/>
        </w:rPr>
        <w:t xml:space="preserve">Aldis </w:t>
      </w:r>
      <w:proofErr w:type="spellStart"/>
      <w:r w:rsidRPr="00D608C7">
        <w:rPr>
          <w:rFonts w:ascii="Times New Roman" w:eastAsia="Times New Roman" w:hAnsi="Times New Roman" w:cs="Times New Roman"/>
          <w:sz w:val="24"/>
          <w:szCs w:val="24"/>
          <w:lang w:eastAsia="lv-LV"/>
        </w:rPr>
        <w:t>Pušpurs</w:t>
      </w:r>
      <w:proofErr w:type="spellEnd"/>
    </w:p>
    <w:p w:rsidR="00EA00A0" w:rsidRPr="00D608C7" w:rsidRDefault="00EA00A0" w:rsidP="00EA00A0">
      <w:pPr>
        <w:ind w:left="720" w:firstLine="720"/>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sz w:val="24"/>
          <w:szCs w:val="24"/>
          <w:lang w:eastAsia="lv-LV"/>
        </w:rPr>
        <w:t xml:space="preserve">Raimonds </w:t>
      </w:r>
      <w:proofErr w:type="spellStart"/>
      <w:r w:rsidRPr="00D608C7">
        <w:rPr>
          <w:rFonts w:ascii="Times New Roman" w:eastAsia="Times New Roman" w:hAnsi="Times New Roman" w:cs="Times New Roman"/>
          <w:sz w:val="24"/>
          <w:szCs w:val="24"/>
          <w:lang w:eastAsia="lv-LV"/>
        </w:rPr>
        <w:t>Slišāns</w:t>
      </w:r>
      <w:proofErr w:type="spellEnd"/>
    </w:p>
    <w:p w:rsidR="00EA00A0" w:rsidRPr="00D608C7" w:rsidRDefault="00EA00A0" w:rsidP="00EA00A0">
      <w:pPr>
        <w:ind w:left="720" w:firstLine="720"/>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sz w:val="24"/>
          <w:szCs w:val="24"/>
          <w:lang w:eastAsia="lv-LV"/>
        </w:rPr>
        <w:t xml:space="preserve">Jeļena </w:t>
      </w:r>
      <w:proofErr w:type="spellStart"/>
      <w:r w:rsidRPr="00D608C7">
        <w:rPr>
          <w:rFonts w:ascii="Times New Roman" w:eastAsia="Times New Roman" w:hAnsi="Times New Roman" w:cs="Times New Roman"/>
          <w:sz w:val="24"/>
          <w:szCs w:val="24"/>
          <w:lang w:eastAsia="lv-LV"/>
        </w:rPr>
        <w:t>Suhiha</w:t>
      </w:r>
      <w:proofErr w:type="spellEnd"/>
    </w:p>
    <w:p w:rsidR="00EA00A0" w:rsidRPr="00D608C7" w:rsidRDefault="00EA00A0" w:rsidP="00EA00A0">
      <w:pPr>
        <w:ind w:left="720" w:firstLine="720"/>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sz w:val="24"/>
          <w:szCs w:val="24"/>
          <w:lang w:eastAsia="lv-LV"/>
        </w:rPr>
        <w:t xml:space="preserve">Ilze </w:t>
      </w:r>
      <w:proofErr w:type="spellStart"/>
      <w:r w:rsidRPr="00D608C7">
        <w:rPr>
          <w:rFonts w:ascii="Times New Roman" w:eastAsia="Times New Roman" w:hAnsi="Times New Roman" w:cs="Times New Roman"/>
          <w:sz w:val="24"/>
          <w:szCs w:val="24"/>
          <w:lang w:eastAsia="lv-LV"/>
        </w:rPr>
        <w:t>Šaicāne</w:t>
      </w:r>
      <w:proofErr w:type="spellEnd"/>
    </w:p>
    <w:p w:rsidR="00EA00A0" w:rsidRDefault="00EA00A0" w:rsidP="00EA00A0">
      <w:pPr>
        <w:pStyle w:val="Virsraksts2"/>
        <w:spacing w:before="0" w:after="0"/>
        <w:rPr>
          <w:rFonts w:cs="Times New Roman"/>
          <w:i w:val="0"/>
          <w:sz w:val="24"/>
          <w:szCs w:val="24"/>
        </w:rPr>
      </w:pPr>
    </w:p>
    <w:p w:rsidR="00EA00A0" w:rsidRPr="00E67275" w:rsidRDefault="00EA00A0" w:rsidP="00EA00A0">
      <w:pPr>
        <w:pStyle w:val="Virsraksts2"/>
        <w:spacing w:before="0" w:after="0"/>
        <w:rPr>
          <w:rFonts w:cs="Times New Roman"/>
          <w:i w:val="0"/>
          <w:sz w:val="24"/>
          <w:szCs w:val="24"/>
        </w:rPr>
      </w:pPr>
      <w:r w:rsidRPr="00E67275">
        <w:rPr>
          <w:rFonts w:cs="Times New Roman"/>
          <w:i w:val="0"/>
          <w:sz w:val="24"/>
          <w:szCs w:val="24"/>
        </w:rPr>
        <w:t>Pašvaldības administrācijas darbinieki:</w:t>
      </w:r>
    </w:p>
    <w:p w:rsidR="00EA00A0" w:rsidRPr="00E67275" w:rsidRDefault="00EA00A0" w:rsidP="00EA00A0">
      <w:pPr>
        <w:rPr>
          <w:rFonts w:ascii="Times New Roman" w:hAnsi="Times New Roman"/>
          <w:sz w:val="24"/>
          <w:szCs w:val="24"/>
        </w:rPr>
      </w:pPr>
      <w:r w:rsidRPr="00E67275">
        <w:rPr>
          <w:rFonts w:ascii="Times New Roman" w:hAnsi="Times New Roman"/>
          <w:sz w:val="24"/>
          <w:szCs w:val="24"/>
        </w:rPr>
        <w:t xml:space="preserve">Izpilddirektore Zigrīda </w:t>
      </w:r>
      <w:proofErr w:type="spellStart"/>
      <w:r w:rsidRPr="00E67275">
        <w:rPr>
          <w:rFonts w:ascii="Times New Roman" w:hAnsi="Times New Roman"/>
          <w:sz w:val="24"/>
          <w:szCs w:val="24"/>
        </w:rPr>
        <w:t>Vancāne</w:t>
      </w:r>
      <w:proofErr w:type="spellEnd"/>
      <w:r w:rsidRPr="00E67275">
        <w:rPr>
          <w:rFonts w:ascii="Times New Roman" w:hAnsi="Times New Roman"/>
          <w:sz w:val="24"/>
          <w:szCs w:val="24"/>
        </w:rPr>
        <w:t>;</w:t>
      </w:r>
    </w:p>
    <w:p w:rsidR="00EA00A0" w:rsidRPr="00E67275" w:rsidRDefault="00EA00A0" w:rsidP="00EA00A0">
      <w:pPr>
        <w:rPr>
          <w:rFonts w:ascii="Times New Roman" w:hAnsi="Times New Roman"/>
          <w:sz w:val="24"/>
          <w:szCs w:val="24"/>
        </w:rPr>
      </w:pPr>
      <w:r w:rsidRPr="00E67275">
        <w:rPr>
          <w:rFonts w:ascii="Times New Roman" w:hAnsi="Times New Roman"/>
          <w:sz w:val="24"/>
          <w:szCs w:val="24"/>
        </w:rPr>
        <w:t xml:space="preserve">Juridiskās nodaļas vadītājs </w:t>
      </w:r>
      <w:proofErr w:type="spellStart"/>
      <w:r w:rsidRPr="00E67275">
        <w:rPr>
          <w:rFonts w:ascii="Times New Roman" w:hAnsi="Times New Roman"/>
          <w:sz w:val="24"/>
          <w:szCs w:val="24"/>
        </w:rPr>
        <w:t>Marjans</w:t>
      </w:r>
      <w:proofErr w:type="spellEnd"/>
      <w:r>
        <w:rPr>
          <w:rFonts w:ascii="Times New Roman" w:hAnsi="Times New Roman"/>
          <w:sz w:val="24"/>
          <w:szCs w:val="24"/>
        </w:rPr>
        <w:t xml:space="preserve"> </w:t>
      </w:r>
      <w:proofErr w:type="spellStart"/>
      <w:r w:rsidRPr="00E67275">
        <w:rPr>
          <w:rFonts w:ascii="Times New Roman" w:hAnsi="Times New Roman"/>
          <w:sz w:val="24"/>
          <w:szCs w:val="24"/>
        </w:rPr>
        <w:t>Locāns</w:t>
      </w:r>
      <w:proofErr w:type="spellEnd"/>
      <w:r w:rsidRPr="00E67275">
        <w:rPr>
          <w:rFonts w:ascii="Times New Roman" w:hAnsi="Times New Roman"/>
          <w:sz w:val="24"/>
          <w:szCs w:val="24"/>
        </w:rPr>
        <w:t>;</w:t>
      </w:r>
    </w:p>
    <w:p w:rsidR="00EA00A0" w:rsidRDefault="00EA00A0" w:rsidP="00EA00A0">
      <w:pPr>
        <w:rPr>
          <w:rFonts w:ascii="Times New Roman" w:hAnsi="Times New Roman"/>
          <w:sz w:val="24"/>
          <w:szCs w:val="24"/>
        </w:rPr>
      </w:pPr>
      <w:r w:rsidRPr="00E67275">
        <w:rPr>
          <w:rFonts w:ascii="Times New Roman" w:hAnsi="Times New Roman"/>
          <w:sz w:val="24"/>
          <w:szCs w:val="24"/>
        </w:rPr>
        <w:t xml:space="preserve">Finanšu un grāmatvedības nodaļas </w:t>
      </w:r>
      <w:r>
        <w:rPr>
          <w:rFonts w:ascii="Times New Roman" w:hAnsi="Times New Roman"/>
          <w:sz w:val="24"/>
          <w:szCs w:val="24"/>
        </w:rPr>
        <w:t xml:space="preserve">vadītāja Tamāra </w:t>
      </w:r>
      <w:proofErr w:type="spellStart"/>
      <w:r>
        <w:rPr>
          <w:rFonts w:ascii="Times New Roman" w:hAnsi="Times New Roman"/>
          <w:sz w:val="24"/>
          <w:szCs w:val="24"/>
        </w:rPr>
        <w:t>Locāne</w:t>
      </w:r>
      <w:proofErr w:type="spellEnd"/>
      <w:r>
        <w:rPr>
          <w:rFonts w:ascii="Times New Roman" w:hAnsi="Times New Roman"/>
          <w:sz w:val="24"/>
          <w:szCs w:val="24"/>
        </w:rPr>
        <w:t>;</w:t>
      </w:r>
    </w:p>
    <w:p w:rsidR="00EA00A0" w:rsidRDefault="00EA00A0" w:rsidP="00EA00A0">
      <w:pPr>
        <w:rPr>
          <w:rFonts w:ascii="Times New Roman" w:hAnsi="Times New Roman"/>
          <w:sz w:val="24"/>
          <w:szCs w:val="24"/>
        </w:rPr>
      </w:pPr>
      <w:r>
        <w:rPr>
          <w:rFonts w:ascii="Times New Roman" w:hAnsi="Times New Roman"/>
          <w:sz w:val="24"/>
          <w:szCs w:val="24"/>
        </w:rPr>
        <w:t>Attīstības plānošanas nodaļas vadītāja Olga Abramova;</w:t>
      </w:r>
    </w:p>
    <w:p w:rsidR="00EA00A0" w:rsidRDefault="00EA00A0" w:rsidP="00EA00A0">
      <w:pPr>
        <w:rPr>
          <w:rFonts w:ascii="Times New Roman" w:hAnsi="Times New Roman"/>
          <w:sz w:val="24"/>
          <w:szCs w:val="24"/>
        </w:rPr>
      </w:pPr>
      <w:r>
        <w:rPr>
          <w:rFonts w:ascii="Times New Roman" w:hAnsi="Times New Roman"/>
          <w:sz w:val="24"/>
          <w:szCs w:val="24"/>
        </w:rPr>
        <w:t xml:space="preserve">Žīguru pagasta pārvaldes vadītājs Oļegs </w:t>
      </w:r>
      <w:proofErr w:type="spellStart"/>
      <w:r>
        <w:rPr>
          <w:rFonts w:ascii="Times New Roman" w:hAnsi="Times New Roman"/>
          <w:sz w:val="24"/>
          <w:szCs w:val="24"/>
        </w:rPr>
        <w:t>Kesks</w:t>
      </w:r>
      <w:proofErr w:type="spellEnd"/>
    </w:p>
    <w:p w:rsidR="00EA00A0" w:rsidRPr="00E67275" w:rsidRDefault="00EA00A0" w:rsidP="00EA00A0">
      <w:pPr>
        <w:rPr>
          <w:rFonts w:ascii="Times New Roman" w:hAnsi="Times New Roman"/>
          <w:sz w:val="24"/>
          <w:szCs w:val="24"/>
        </w:rPr>
      </w:pPr>
    </w:p>
    <w:p w:rsidR="00EA00A0" w:rsidRPr="00D608C7" w:rsidRDefault="00EA00A0" w:rsidP="00EA00A0">
      <w:pPr>
        <w:keepNext/>
        <w:outlineLvl w:val="1"/>
        <w:rPr>
          <w:rFonts w:ascii="Times New Roman" w:eastAsia="Times New Roman" w:hAnsi="Times New Roman" w:cs="Times New Roman"/>
          <w:b/>
          <w:bCs/>
          <w:iCs/>
          <w:sz w:val="24"/>
          <w:szCs w:val="24"/>
        </w:rPr>
      </w:pPr>
      <w:r w:rsidRPr="00D608C7">
        <w:rPr>
          <w:rFonts w:ascii="Times New Roman" w:eastAsia="Times New Roman" w:hAnsi="Times New Roman" w:cs="Times New Roman"/>
          <w:b/>
          <w:bCs/>
          <w:iCs/>
          <w:sz w:val="24"/>
          <w:szCs w:val="24"/>
        </w:rPr>
        <w:t xml:space="preserve">Nepiedalās –  </w:t>
      </w:r>
    </w:p>
    <w:p w:rsidR="00EA00A0" w:rsidRPr="00D608C7" w:rsidRDefault="00EA00A0" w:rsidP="00EA00A0">
      <w:pPr>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b/>
          <w:sz w:val="24"/>
          <w:szCs w:val="24"/>
          <w:lang w:eastAsia="lv-LV"/>
        </w:rPr>
        <w:t>Deputāti:</w:t>
      </w:r>
    </w:p>
    <w:p w:rsidR="00EA00A0" w:rsidRPr="00D608C7" w:rsidRDefault="00EA00A0" w:rsidP="00EA00A0">
      <w:pPr>
        <w:ind w:left="72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Anita </w:t>
      </w:r>
      <w:proofErr w:type="spellStart"/>
      <w:r>
        <w:rPr>
          <w:rFonts w:ascii="Times New Roman" w:eastAsia="Times New Roman" w:hAnsi="Times New Roman" w:cs="Times New Roman"/>
          <w:sz w:val="24"/>
          <w:szCs w:val="24"/>
          <w:lang w:eastAsia="lv-LV"/>
        </w:rPr>
        <w:t>Kokoreviča</w:t>
      </w:r>
      <w:proofErr w:type="spellEnd"/>
      <w:r>
        <w:rPr>
          <w:rFonts w:ascii="Times New Roman" w:eastAsia="Times New Roman" w:hAnsi="Times New Roman" w:cs="Times New Roman"/>
          <w:sz w:val="24"/>
          <w:szCs w:val="24"/>
          <w:lang w:eastAsia="lv-LV"/>
        </w:rPr>
        <w:t xml:space="preserve"> </w:t>
      </w:r>
    </w:p>
    <w:p w:rsidR="00EA00A0" w:rsidRDefault="00EA00A0" w:rsidP="00EA00A0">
      <w:pPr>
        <w:ind w:left="720" w:firstLine="720"/>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sz w:val="24"/>
          <w:szCs w:val="24"/>
          <w:lang w:eastAsia="lv-LV"/>
        </w:rPr>
        <w:t>Andis Ločmelis</w:t>
      </w:r>
    </w:p>
    <w:p w:rsidR="00EA00A0" w:rsidRPr="00D608C7" w:rsidRDefault="00EA00A0" w:rsidP="00EA00A0">
      <w:pPr>
        <w:ind w:left="720" w:firstLine="720"/>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sz w:val="24"/>
          <w:szCs w:val="24"/>
          <w:lang w:eastAsia="lv-LV"/>
        </w:rPr>
        <w:t xml:space="preserve">Ināra </w:t>
      </w:r>
      <w:proofErr w:type="spellStart"/>
      <w:r w:rsidRPr="00D608C7">
        <w:rPr>
          <w:rFonts w:ascii="Times New Roman" w:eastAsia="Times New Roman" w:hAnsi="Times New Roman" w:cs="Times New Roman"/>
          <w:sz w:val="24"/>
          <w:szCs w:val="24"/>
          <w:lang w:eastAsia="lv-LV"/>
        </w:rPr>
        <w:t>Sokirka</w:t>
      </w:r>
      <w:proofErr w:type="spellEnd"/>
    </w:p>
    <w:p w:rsidR="00EA00A0" w:rsidRPr="00D608C7" w:rsidRDefault="00EA00A0" w:rsidP="00EA00A0">
      <w:pPr>
        <w:ind w:left="720" w:firstLine="720"/>
        <w:jc w:val="both"/>
        <w:rPr>
          <w:rFonts w:ascii="Times New Roman" w:eastAsia="Times New Roman" w:hAnsi="Times New Roman" w:cs="Times New Roman"/>
          <w:sz w:val="24"/>
          <w:szCs w:val="24"/>
          <w:lang w:eastAsia="lv-LV"/>
        </w:rPr>
      </w:pPr>
      <w:r w:rsidRPr="00D608C7">
        <w:rPr>
          <w:rFonts w:ascii="Times New Roman" w:eastAsia="Times New Roman" w:hAnsi="Times New Roman" w:cs="Times New Roman"/>
          <w:sz w:val="24"/>
          <w:szCs w:val="24"/>
          <w:lang w:eastAsia="lv-LV"/>
        </w:rPr>
        <w:t xml:space="preserve">Sarmīte </w:t>
      </w:r>
      <w:proofErr w:type="spellStart"/>
      <w:r w:rsidRPr="00D608C7">
        <w:rPr>
          <w:rFonts w:ascii="Times New Roman" w:eastAsia="Times New Roman" w:hAnsi="Times New Roman" w:cs="Times New Roman"/>
          <w:sz w:val="24"/>
          <w:szCs w:val="24"/>
          <w:lang w:eastAsia="lv-LV"/>
        </w:rPr>
        <w:t>Šaicāne</w:t>
      </w:r>
      <w:proofErr w:type="spellEnd"/>
    </w:p>
    <w:p w:rsidR="00EA00A0" w:rsidRDefault="00EA00A0" w:rsidP="00EA00A0">
      <w:pPr>
        <w:rPr>
          <w:rFonts w:ascii="Times New Roman" w:eastAsia="Times New Roman" w:hAnsi="Times New Roman" w:cs="Times New Roman"/>
          <w:b/>
          <w:sz w:val="24"/>
          <w:szCs w:val="24"/>
          <w:lang w:eastAsia="ru-RU"/>
        </w:rPr>
      </w:pPr>
    </w:p>
    <w:p w:rsidR="00EA00A0" w:rsidRDefault="00EA00A0" w:rsidP="00EA00A0">
      <w:pPr>
        <w:rPr>
          <w:rFonts w:ascii="Times New Roman" w:eastAsia="Times New Roman" w:hAnsi="Times New Roman" w:cs="Times New Roman"/>
          <w:b/>
          <w:sz w:val="24"/>
          <w:szCs w:val="24"/>
          <w:lang w:eastAsia="ru-RU"/>
        </w:rPr>
      </w:pPr>
    </w:p>
    <w:p w:rsidR="00EA00A0" w:rsidRDefault="00EA00A0" w:rsidP="00EA00A0">
      <w:pPr>
        <w:rPr>
          <w:rFonts w:ascii="Times New Roman" w:eastAsia="Times New Roman" w:hAnsi="Times New Roman" w:cs="Times New Roman"/>
          <w:b/>
          <w:sz w:val="24"/>
          <w:szCs w:val="24"/>
          <w:lang w:eastAsia="ru-RU"/>
        </w:rPr>
      </w:pPr>
    </w:p>
    <w:p w:rsidR="00EA00A0" w:rsidRDefault="00EA00A0" w:rsidP="00EA00A0">
      <w:pPr>
        <w:rPr>
          <w:rFonts w:ascii="Times New Roman" w:eastAsia="Times New Roman" w:hAnsi="Times New Roman" w:cs="Times New Roman"/>
          <w:b/>
          <w:sz w:val="24"/>
          <w:szCs w:val="24"/>
          <w:lang w:eastAsia="ru-RU"/>
        </w:rPr>
      </w:pPr>
    </w:p>
    <w:p w:rsidR="00EA00A0" w:rsidRPr="00D608C7" w:rsidRDefault="00EA00A0" w:rsidP="00EA00A0">
      <w:pPr>
        <w:rPr>
          <w:rFonts w:ascii="Times New Roman" w:eastAsia="Times New Roman" w:hAnsi="Times New Roman" w:cs="Times New Roman"/>
          <w:b/>
          <w:sz w:val="24"/>
          <w:szCs w:val="24"/>
          <w:lang w:eastAsia="ru-RU"/>
        </w:rPr>
      </w:pPr>
      <w:r w:rsidRPr="00D608C7">
        <w:rPr>
          <w:rFonts w:ascii="Times New Roman" w:eastAsia="Times New Roman" w:hAnsi="Times New Roman" w:cs="Times New Roman"/>
          <w:b/>
          <w:sz w:val="24"/>
          <w:szCs w:val="24"/>
          <w:lang w:eastAsia="ru-RU"/>
        </w:rPr>
        <w:lastRenderedPageBreak/>
        <w:t>Darba kārtība:</w:t>
      </w:r>
    </w:p>
    <w:p w:rsidR="00EA00A0" w:rsidRPr="005C5B40" w:rsidRDefault="00EA00A0" w:rsidP="00EA00A0">
      <w:pPr>
        <w:numPr>
          <w:ilvl w:val="0"/>
          <w:numId w:val="4"/>
        </w:numPr>
        <w:ind w:left="714" w:hanging="357"/>
        <w:contextualSpacing/>
        <w:rPr>
          <w:rFonts w:ascii="Times New Roman" w:eastAsia="Calibri" w:hAnsi="Times New Roman" w:cs="Times New Roman"/>
          <w:sz w:val="24"/>
          <w:szCs w:val="24"/>
        </w:rPr>
      </w:pPr>
      <w:r w:rsidRPr="005C5B40">
        <w:rPr>
          <w:rFonts w:ascii="Times New Roman" w:eastAsia="Calibri" w:hAnsi="Times New Roman" w:cs="Times New Roman"/>
          <w:sz w:val="24"/>
          <w:szCs w:val="24"/>
        </w:rPr>
        <w:t>Par papildus finansējuma piešķiršanu Viļakas katoļu baznīcas ērģeļu restaurācijas 1.posmam</w:t>
      </w:r>
    </w:p>
    <w:p w:rsidR="00EA00A0" w:rsidRPr="005C5B40" w:rsidRDefault="00EA00A0" w:rsidP="00EA00A0">
      <w:pPr>
        <w:numPr>
          <w:ilvl w:val="0"/>
          <w:numId w:val="4"/>
        </w:numPr>
        <w:ind w:left="714" w:hanging="357"/>
        <w:contextualSpacing/>
        <w:rPr>
          <w:rFonts w:ascii="Times New Roman" w:eastAsia="Calibri" w:hAnsi="Times New Roman" w:cs="Times New Roman"/>
          <w:sz w:val="24"/>
          <w:szCs w:val="24"/>
        </w:rPr>
      </w:pPr>
      <w:r w:rsidRPr="005C5B40">
        <w:rPr>
          <w:rFonts w:ascii="Times New Roman" w:eastAsia="Calibri" w:hAnsi="Times New Roman" w:cs="Times New Roman"/>
          <w:sz w:val="24"/>
          <w:szCs w:val="24"/>
        </w:rPr>
        <w:t>Par finansējuma novirzīšanu (2.1.- 2.6.)</w:t>
      </w:r>
    </w:p>
    <w:p w:rsidR="00EA00A0" w:rsidRPr="005C5B40" w:rsidRDefault="00EA00A0" w:rsidP="00EA00A0">
      <w:pPr>
        <w:numPr>
          <w:ilvl w:val="0"/>
          <w:numId w:val="4"/>
        </w:numPr>
        <w:ind w:left="714" w:hanging="357"/>
        <w:contextualSpacing/>
        <w:rPr>
          <w:rFonts w:ascii="Times New Roman" w:eastAsia="Calibri" w:hAnsi="Times New Roman" w:cs="Times New Roman"/>
          <w:sz w:val="24"/>
          <w:szCs w:val="24"/>
        </w:rPr>
      </w:pPr>
      <w:r w:rsidRPr="005C5B40">
        <w:rPr>
          <w:rFonts w:ascii="Times New Roman" w:eastAsia="Calibri" w:hAnsi="Times New Roman" w:cs="Times New Roman"/>
          <w:sz w:val="24"/>
          <w:szCs w:val="24"/>
        </w:rPr>
        <w:t>Par finansējuma piešķiršanu (3.1.- 3.4.)</w:t>
      </w:r>
    </w:p>
    <w:p w:rsidR="00EA00A0" w:rsidRPr="005C5B40" w:rsidRDefault="00EA00A0" w:rsidP="00EA00A0">
      <w:pPr>
        <w:numPr>
          <w:ilvl w:val="0"/>
          <w:numId w:val="4"/>
        </w:numPr>
        <w:ind w:left="714" w:hanging="357"/>
        <w:contextualSpacing/>
        <w:jc w:val="both"/>
        <w:rPr>
          <w:rFonts w:ascii="Times New Roman" w:eastAsia="Calibri" w:hAnsi="Times New Roman" w:cs="Times New Roman"/>
          <w:sz w:val="24"/>
          <w:szCs w:val="24"/>
        </w:rPr>
      </w:pPr>
      <w:r w:rsidRPr="005C5B40">
        <w:rPr>
          <w:rFonts w:ascii="Times New Roman" w:eastAsia="Calibri" w:hAnsi="Times New Roman" w:cs="Times New Roman"/>
          <w:sz w:val="24"/>
          <w:szCs w:val="24"/>
        </w:rPr>
        <w:t>Par Žīguru pagasta pārvaldes maksas pakalpojumiem</w:t>
      </w:r>
    </w:p>
    <w:p w:rsidR="00EA00A0" w:rsidRPr="005C5B40" w:rsidRDefault="00EA00A0" w:rsidP="00EA00A0">
      <w:pPr>
        <w:numPr>
          <w:ilvl w:val="0"/>
          <w:numId w:val="4"/>
        </w:numPr>
        <w:ind w:left="714" w:hanging="357"/>
        <w:contextualSpacing/>
        <w:rPr>
          <w:rFonts w:ascii="Times New Roman" w:eastAsia="Calibri" w:hAnsi="Times New Roman" w:cs="Times New Roman"/>
          <w:sz w:val="24"/>
          <w:szCs w:val="24"/>
        </w:rPr>
      </w:pPr>
      <w:r w:rsidRPr="005C5B40">
        <w:rPr>
          <w:rFonts w:ascii="Times New Roman" w:eastAsia="Calibri" w:hAnsi="Times New Roman" w:cs="Times New Roman"/>
          <w:sz w:val="24"/>
          <w:szCs w:val="24"/>
        </w:rPr>
        <w:t>Par finanšu līdzekļu piešķiršanu Ziemassvētku saldumu paciņām</w:t>
      </w:r>
    </w:p>
    <w:p w:rsidR="00EA00A0" w:rsidRPr="001B62F6" w:rsidRDefault="00EA00A0" w:rsidP="00EA00A0">
      <w:pPr>
        <w:numPr>
          <w:ilvl w:val="0"/>
          <w:numId w:val="4"/>
        </w:numPr>
        <w:ind w:left="714" w:hanging="357"/>
        <w:contextualSpacing/>
        <w:rPr>
          <w:rFonts w:ascii="Times New Roman" w:eastAsia="Calibri" w:hAnsi="Times New Roman" w:cs="Times New Roman"/>
          <w:sz w:val="24"/>
          <w:szCs w:val="24"/>
        </w:rPr>
      </w:pPr>
      <w:r w:rsidRPr="001B62F6">
        <w:rPr>
          <w:rFonts w:ascii="Times New Roman" w:eastAsia="Calibri" w:hAnsi="Times New Roman" w:cs="Times New Roman"/>
          <w:sz w:val="24"/>
          <w:szCs w:val="24"/>
        </w:rPr>
        <w:t>Par  Viļakas pilsētas zemes komisijas darbības izbeigšanu</w:t>
      </w:r>
    </w:p>
    <w:p w:rsidR="00EA00A0" w:rsidRPr="005C5B40" w:rsidRDefault="00EA00A0" w:rsidP="00EA00A0">
      <w:pPr>
        <w:numPr>
          <w:ilvl w:val="0"/>
          <w:numId w:val="4"/>
        </w:numPr>
        <w:ind w:left="714" w:hanging="357"/>
        <w:contextualSpacing/>
        <w:outlineLvl w:val="0"/>
        <w:rPr>
          <w:rFonts w:ascii="Times New Roman" w:eastAsia="Calibri" w:hAnsi="Times New Roman" w:cs="Times New Roman"/>
          <w:sz w:val="24"/>
          <w:szCs w:val="24"/>
        </w:rPr>
      </w:pPr>
      <w:r w:rsidRPr="005C5B40">
        <w:rPr>
          <w:rFonts w:ascii="Times New Roman" w:eastAsia="Calibri" w:hAnsi="Times New Roman" w:cs="Times New Roman"/>
          <w:sz w:val="24"/>
          <w:szCs w:val="24"/>
        </w:rPr>
        <w:t>Par  nedzīvojamo telpu –</w:t>
      </w:r>
      <w:proofErr w:type="spellStart"/>
      <w:r w:rsidRPr="005C5B40">
        <w:rPr>
          <w:rFonts w:ascii="Times New Roman" w:eastAsia="Calibri" w:hAnsi="Times New Roman" w:cs="Times New Roman"/>
          <w:sz w:val="24"/>
          <w:szCs w:val="24"/>
        </w:rPr>
        <w:t>Rekovas</w:t>
      </w:r>
      <w:proofErr w:type="spellEnd"/>
      <w:r w:rsidRPr="005C5B40">
        <w:rPr>
          <w:rFonts w:ascii="Times New Roman" w:eastAsia="Calibri" w:hAnsi="Times New Roman" w:cs="Times New Roman"/>
          <w:sz w:val="24"/>
          <w:szCs w:val="24"/>
        </w:rPr>
        <w:t xml:space="preserve"> ielā 25, </w:t>
      </w:r>
      <w:proofErr w:type="spellStart"/>
      <w:r w:rsidRPr="005C5B40">
        <w:rPr>
          <w:rFonts w:ascii="Times New Roman" w:eastAsia="Calibri" w:hAnsi="Times New Roman" w:cs="Times New Roman"/>
          <w:sz w:val="24"/>
          <w:szCs w:val="24"/>
        </w:rPr>
        <w:t>Rekovā</w:t>
      </w:r>
      <w:proofErr w:type="spellEnd"/>
      <w:r w:rsidRPr="005C5B40">
        <w:rPr>
          <w:rFonts w:ascii="Times New Roman" w:eastAsia="Calibri" w:hAnsi="Times New Roman" w:cs="Times New Roman"/>
          <w:sz w:val="24"/>
          <w:szCs w:val="24"/>
        </w:rPr>
        <w:t xml:space="preserve">, Šķilbēnu  pagastā  nomas  izsoli </w:t>
      </w:r>
    </w:p>
    <w:p w:rsidR="00EA00A0" w:rsidRPr="005C5B40" w:rsidRDefault="00EA00A0" w:rsidP="00EA00A0">
      <w:pPr>
        <w:numPr>
          <w:ilvl w:val="0"/>
          <w:numId w:val="4"/>
        </w:numPr>
        <w:ind w:left="714" w:hanging="357"/>
        <w:contextualSpacing/>
        <w:outlineLvl w:val="0"/>
        <w:rPr>
          <w:rFonts w:ascii="Times New Roman" w:eastAsia="Calibri" w:hAnsi="Times New Roman" w:cs="Times New Roman"/>
          <w:sz w:val="24"/>
          <w:szCs w:val="24"/>
        </w:rPr>
      </w:pPr>
      <w:r w:rsidRPr="005C5B40">
        <w:rPr>
          <w:rFonts w:ascii="Times New Roman" w:hAnsi="Times New Roman"/>
          <w:sz w:val="24"/>
          <w:szCs w:val="24"/>
        </w:rPr>
        <w:t xml:space="preserve">Par finansējuma piešķiršanu biedrībai „Latvijas </w:t>
      </w:r>
      <w:proofErr w:type="spellStart"/>
      <w:r w:rsidRPr="005C5B40">
        <w:rPr>
          <w:rFonts w:ascii="Times New Roman" w:hAnsi="Times New Roman"/>
          <w:sz w:val="24"/>
          <w:szCs w:val="24"/>
        </w:rPr>
        <w:t>svarbumbu</w:t>
      </w:r>
      <w:proofErr w:type="spellEnd"/>
      <w:r w:rsidRPr="005C5B40">
        <w:rPr>
          <w:rFonts w:ascii="Times New Roman" w:hAnsi="Times New Roman"/>
          <w:sz w:val="24"/>
          <w:szCs w:val="24"/>
        </w:rPr>
        <w:t xml:space="preserve"> celšanas asociācija”</w:t>
      </w:r>
    </w:p>
    <w:p w:rsidR="00EA00A0" w:rsidRPr="005C5B40" w:rsidRDefault="00EA00A0" w:rsidP="00EA00A0">
      <w:pPr>
        <w:numPr>
          <w:ilvl w:val="0"/>
          <w:numId w:val="4"/>
        </w:numPr>
        <w:ind w:left="714" w:hanging="357"/>
        <w:contextualSpacing/>
        <w:jc w:val="both"/>
        <w:rPr>
          <w:rFonts w:ascii="Times New Roman" w:eastAsia="Calibri" w:hAnsi="Times New Roman" w:cs="Times New Roman"/>
          <w:sz w:val="24"/>
          <w:szCs w:val="24"/>
        </w:rPr>
      </w:pPr>
      <w:r w:rsidRPr="005C5B40">
        <w:rPr>
          <w:rFonts w:ascii="Times New Roman" w:eastAsia="Times New Roman" w:hAnsi="Times New Roman" w:cs="Times New Roman"/>
          <w:sz w:val="24"/>
          <w:szCs w:val="24"/>
          <w:lang w:eastAsia="lv-LV"/>
        </w:rPr>
        <w:t xml:space="preserve">Par grozījumiem „Viļakas novada pašvaldības 20.02.2015. Saistošajos noteikumos Nr.1/2015 ”Par Viļakas novada pašvaldības 2015.gada budžetu” </w:t>
      </w:r>
    </w:p>
    <w:p w:rsidR="00EA00A0" w:rsidRPr="005C5B40" w:rsidRDefault="00EA00A0" w:rsidP="00EA00A0">
      <w:pPr>
        <w:numPr>
          <w:ilvl w:val="0"/>
          <w:numId w:val="4"/>
        </w:numPr>
        <w:ind w:left="714" w:hanging="357"/>
        <w:contextualSpacing/>
        <w:rPr>
          <w:rFonts w:ascii="Times New Roman" w:eastAsia="Calibri" w:hAnsi="Times New Roman" w:cs="Times New Roman"/>
          <w:sz w:val="24"/>
          <w:szCs w:val="24"/>
        </w:rPr>
      </w:pPr>
      <w:r w:rsidRPr="005C5B40">
        <w:rPr>
          <w:rFonts w:ascii="Times New Roman" w:eastAsia="Calibri" w:hAnsi="Times New Roman" w:cs="Times New Roman"/>
          <w:sz w:val="24"/>
          <w:szCs w:val="24"/>
        </w:rPr>
        <w:t>Par  atbalstu  nacionālā objekta statusa noteikšanai Latvijas Republikas valsts robežas joslai</w:t>
      </w:r>
    </w:p>
    <w:p w:rsidR="00EA00A0" w:rsidRDefault="00EA00A0" w:rsidP="00EA00A0">
      <w:pPr>
        <w:numPr>
          <w:ilvl w:val="0"/>
          <w:numId w:val="4"/>
        </w:numPr>
        <w:ind w:left="714" w:hanging="357"/>
        <w:contextualSpacing/>
        <w:rPr>
          <w:rFonts w:ascii="Times New Roman" w:eastAsia="Calibri" w:hAnsi="Times New Roman" w:cs="Times New Roman"/>
          <w:sz w:val="24"/>
          <w:szCs w:val="24"/>
        </w:rPr>
      </w:pPr>
      <w:r w:rsidRPr="005C5B40">
        <w:rPr>
          <w:rFonts w:ascii="Times New Roman" w:eastAsia="Calibri" w:hAnsi="Times New Roman" w:cs="Times New Roman"/>
          <w:sz w:val="24"/>
          <w:szCs w:val="24"/>
        </w:rPr>
        <w:t>Par ziedojumu pieņemšanu</w:t>
      </w:r>
    </w:p>
    <w:p w:rsidR="00EA00A0" w:rsidRDefault="00EA00A0" w:rsidP="00EA00A0">
      <w:pPr>
        <w:numPr>
          <w:ilvl w:val="0"/>
          <w:numId w:val="4"/>
        </w:numPr>
        <w:ind w:left="714" w:hanging="357"/>
        <w:rPr>
          <w:rFonts w:ascii="Times New Roman" w:hAnsi="Times New Roman"/>
          <w:sz w:val="24"/>
          <w:szCs w:val="24"/>
        </w:rPr>
      </w:pPr>
      <w:r w:rsidRPr="005C5B40">
        <w:rPr>
          <w:rFonts w:ascii="Times New Roman" w:hAnsi="Times New Roman"/>
          <w:sz w:val="24"/>
          <w:szCs w:val="24"/>
        </w:rPr>
        <w:t>Par  ūdensapgādes  pakalpojumu  tarifiem</w:t>
      </w:r>
    </w:p>
    <w:p w:rsidR="00EA00A0" w:rsidRPr="005C5B40" w:rsidRDefault="00EA00A0" w:rsidP="00EA00A0">
      <w:pPr>
        <w:pStyle w:val="Sarakstarindkopa"/>
        <w:numPr>
          <w:ilvl w:val="0"/>
          <w:numId w:val="4"/>
        </w:numPr>
        <w:spacing w:after="0" w:line="240" w:lineRule="auto"/>
        <w:ind w:left="714" w:hanging="357"/>
        <w:rPr>
          <w:rFonts w:ascii="Times New Roman" w:hAnsi="Times New Roman"/>
          <w:sz w:val="24"/>
          <w:szCs w:val="24"/>
        </w:rPr>
      </w:pPr>
      <w:r w:rsidRPr="005C5B40">
        <w:rPr>
          <w:rFonts w:ascii="Times New Roman" w:hAnsi="Times New Roman"/>
          <w:sz w:val="24"/>
          <w:szCs w:val="24"/>
        </w:rPr>
        <w:t>Par dzīvokļa īres līguma izbeigšanu</w:t>
      </w:r>
    </w:p>
    <w:p w:rsidR="00EA00A0" w:rsidRDefault="00EA00A0" w:rsidP="00EA00A0">
      <w:pPr>
        <w:pStyle w:val="Sarakstarindkopa"/>
        <w:numPr>
          <w:ilvl w:val="0"/>
          <w:numId w:val="4"/>
        </w:numPr>
        <w:spacing w:after="0" w:line="240" w:lineRule="auto"/>
        <w:ind w:left="714" w:hanging="357"/>
        <w:jc w:val="both"/>
        <w:rPr>
          <w:rFonts w:ascii="Times New Roman" w:hAnsi="Times New Roman"/>
          <w:sz w:val="24"/>
          <w:szCs w:val="24"/>
        </w:rPr>
      </w:pPr>
      <w:r w:rsidRPr="005C5B40">
        <w:rPr>
          <w:rFonts w:ascii="Times New Roman" w:hAnsi="Times New Roman"/>
          <w:sz w:val="24"/>
          <w:szCs w:val="24"/>
        </w:rPr>
        <w:t>Par palīdzību dzīvokļa jautājumu risināšanā (14.1.-14.2.)</w:t>
      </w:r>
    </w:p>
    <w:p w:rsidR="00EA00A0" w:rsidRPr="005C5B40" w:rsidRDefault="00EA00A0" w:rsidP="00EA00A0">
      <w:pPr>
        <w:pStyle w:val="Sarakstarindkopa"/>
        <w:numPr>
          <w:ilvl w:val="0"/>
          <w:numId w:val="4"/>
        </w:numPr>
        <w:spacing w:after="0" w:line="240" w:lineRule="auto"/>
        <w:ind w:left="714" w:hanging="357"/>
        <w:jc w:val="both"/>
        <w:outlineLvl w:val="0"/>
        <w:rPr>
          <w:rFonts w:ascii="Times New Roman" w:hAnsi="Times New Roman"/>
          <w:sz w:val="24"/>
          <w:szCs w:val="24"/>
        </w:rPr>
      </w:pPr>
      <w:r w:rsidRPr="005C5B40">
        <w:rPr>
          <w:rFonts w:ascii="Times New Roman" w:hAnsi="Times New Roman"/>
          <w:sz w:val="24"/>
          <w:szCs w:val="24"/>
        </w:rPr>
        <w:t>Par zemes vienību sadali, platību precizēšanu, mērķa noteikšanu, nosaukumu piešķiršanu</w:t>
      </w:r>
    </w:p>
    <w:p w:rsidR="00EA00A0" w:rsidRPr="005C5B40" w:rsidRDefault="00EA00A0" w:rsidP="00EA00A0">
      <w:pPr>
        <w:pStyle w:val="Sarakstarindkopa"/>
        <w:numPr>
          <w:ilvl w:val="0"/>
          <w:numId w:val="4"/>
        </w:numPr>
        <w:spacing w:after="0" w:line="240" w:lineRule="auto"/>
        <w:ind w:left="714" w:hanging="357"/>
        <w:jc w:val="both"/>
        <w:rPr>
          <w:rFonts w:ascii="Times New Roman" w:hAnsi="Times New Roman"/>
          <w:sz w:val="24"/>
          <w:szCs w:val="24"/>
        </w:rPr>
      </w:pPr>
      <w:r w:rsidRPr="005C5B40">
        <w:rPr>
          <w:rFonts w:ascii="Times New Roman" w:hAnsi="Times New Roman"/>
          <w:sz w:val="24"/>
          <w:szCs w:val="24"/>
        </w:rPr>
        <w:t>Par zemes nomas līguma laušanu (16.1.- 16.4.)</w:t>
      </w:r>
    </w:p>
    <w:p w:rsidR="00EA00A0" w:rsidRPr="005C5B40" w:rsidRDefault="00EA00A0" w:rsidP="00EA00A0">
      <w:pPr>
        <w:pStyle w:val="Sarakstarindkopa"/>
        <w:numPr>
          <w:ilvl w:val="0"/>
          <w:numId w:val="4"/>
        </w:numPr>
        <w:spacing w:after="0" w:line="240" w:lineRule="auto"/>
        <w:ind w:left="714" w:hanging="357"/>
        <w:rPr>
          <w:rFonts w:ascii="Times New Roman" w:hAnsi="Times New Roman"/>
          <w:sz w:val="24"/>
          <w:szCs w:val="24"/>
        </w:rPr>
      </w:pPr>
      <w:r w:rsidRPr="005C5B40">
        <w:rPr>
          <w:rFonts w:ascii="Times New Roman" w:hAnsi="Times New Roman"/>
          <w:sz w:val="24"/>
          <w:szCs w:val="24"/>
        </w:rPr>
        <w:t xml:space="preserve">Par zemes nomas līguma izbeigšanu </w:t>
      </w:r>
    </w:p>
    <w:p w:rsidR="00EA00A0" w:rsidRPr="005C5B40" w:rsidRDefault="00EA00A0" w:rsidP="00EA00A0">
      <w:pPr>
        <w:pStyle w:val="Sarakstarindkopa"/>
        <w:numPr>
          <w:ilvl w:val="0"/>
          <w:numId w:val="4"/>
        </w:numPr>
        <w:spacing w:after="0" w:line="240" w:lineRule="auto"/>
        <w:ind w:left="714" w:hanging="357"/>
        <w:jc w:val="both"/>
        <w:outlineLvl w:val="0"/>
        <w:rPr>
          <w:rFonts w:ascii="Times New Roman" w:hAnsi="Times New Roman"/>
          <w:sz w:val="24"/>
          <w:szCs w:val="24"/>
        </w:rPr>
      </w:pPr>
      <w:r w:rsidRPr="005C5B40">
        <w:rPr>
          <w:rFonts w:ascii="Times New Roman" w:hAnsi="Times New Roman"/>
          <w:sz w:val="24"/>
          <w:szCs w:val="24"/>
        </w:rPr>
        <w:t>Par zemes nomu (18.1.- 18.5.)</w:t>
      </w:r>
    </w:p>
    <w:p w:rsidR="00EA00A0" w:rsidRPr="005C5B40" w:rsidRDefault="00EA00A0" w:rsidP="00EA00A0">
      <w:pPr>
        <w:pStyle w:val="Sarakstarindkopa"/>
        <w:numPr>
          <w:ilvl w:val="0"/>
          <w:numId w:val="4"/>
        </w:numPr>
        <w:spacing w:after="0" w:line="240" w:lineRule="auto"/>
        <w:ind w:left="714" w:hanging="357"/>
        <w:rPr>
          <w:rFonts w:ascii="Times New Roman" w:hAnsi="Times New Roman"/>
          <w:sz w:val="24"/>
          <w:szCs w:val="24"/>
        </w:rPr>
      </w:pPr>
      <w:r w:rsidRPr="005C5B40">
        <w:rPr>
          <w:rFonts w:ascii="Times New Roman" w:hAnsi="Times New Roman"/>
          <w:sz w:val="24"/>
          <w:szCs w:val="24"/>
        </w:rPr>
        <w:t>Par grozījumiem Viļakas novada domes 28.08.2014.  lēmumā „ Par zemes gabala sadalīšanu, nosaukuma, adreses piešķiršanu, lietošanas mērķu noteikšanu, ieskaitīšanu valstij piekritīgajās zemēs” (</w:t>
      </w:r>
      <w:smartTag w:uri="schemas-tilde-lv/tildestengine" w:element="veidnes">
        <w:smartTagPr>
          <w:attr w:name="text" w:val="protokols"/>
          <w:attr w:name="baseform" w:val="protokols"/>
          <w:attr w:name="id" w:val="-1"/>
        </w:smartTagPr>
        <w:r w:rsidRPr="005C5B40">
          <w:rPr>
            <w:rFonts w:ascii="Times New Roman" w:hAnsi="Times New Roman"/>
            <w:sz w:val="24"/>
            <w:szCs w:val="24"/>
          </w:rPr>
          <w:t>protokols</w:t>
        </w:r>
      </w:smartTag>
      <w:r w:rsidRPr="005C5B40">
        <w:rPr>
          <w:rFonts w:ascii="Times New Roman" w:hAnsi="Times New Roman"/>
          <w:sz w:val="24"/>
          <w:szCs w:val="24"/>
        </w:rPr>
        <w:t xml:space="preserve"> Nr.15, 22.&amp;) </w:t>
      </w:r>
    </w:p>
    <w:p w:rsidR="00EA00A0" w:rsidRPr="00D608C7" w:rsidRDefault="00EA00A0" w:rsidP="00EA00A0">
      <w:pPr>
        <w:rPr>
          <w:rFonts w:ascii="Times New Roman" w:eastAsia="Times New Roman" w:hAnsi="Times New Roman" w:cs="Times New Roman"/>
          <w:b/>
          <w:sz w:val="24"/>
          <w:szCs w:val="24"/>
          <w:lang w:eastAsia="ru-RU"/>
        </w:rPr>
      </w:pPr>
    </w:p>
    <w:p w:rsidR="00EA00A0" w:rsidRDefault="00EA00A0" w:rsidP="00EA00A0">
      <w:pPr>
        <w:pStyle w:val="Sarakstarindkopa"/>
        <w:jc w:val="both"/>
        <w:outlineLvl w:val="0"/>
        <w:rPr>
          <w:rFonts w:ascii="Times New Roman" w:hAnsi="Times New Roman"/>
          <w:sz w:val="24"/>
          <w:szCs w:val="24"/>
        </w:rPr>
      </w:pPr>
    </w:p>
    <w:p w:rsidR="00EA00A0" w:rsidRPr="00AA498D" w:rsidRDefault="00EA00A0" w:rsidP="00EA00A0">
      <w:pPr>
        <w:pStyle w:val="Sarakstarindkopa"/>
        <w:spacing w:after="0" w:line="240" w:lineRule="auto"/>
        <w:jc w:val="both"/>
        <w:outlineLvl w:val="0"/>
        <w:rPr>
          <w:rFonts w:ascii="Times New Roman" w:hAnsi="Times New Roman"/>
          <w:b/>
          <w:sz w:val="24"/>
          <w:szCs w:val="24"/>
        </w:rPr>
      </w:pPr>
      <w:r w:rsidRPr="00AA498D">
        <w:rPr>
          <w:rFonts w:ascii="Times New Roman" w:hAnsi="Times New Roman"/>
          <w:sz w:val="24"/>
          <w:szCs w:val="24"/>
        </w:rPr>
        <w:t xml:space="preserve">Domes priekšsēdētājs </w:t>
      </w:r>
      <w:proofErr w:type="spellStart"/>
      <w:r w:rsidRPr="00AA498D">
        <w:rPr>
          <w:rFonts w:ascii="Times New Roman" w:hAnsi="Times New Roman"/>
          <w:sz w:val="24"/>
          <w:szCs w:val="24"/>
        </w:rPr>
        <w:t>S.Maksimovs</w:t>
      </w:r>
      <w:proofErr w:type="spellEnd"/>
      <w:r w:rsidRPr="00AA498D">
        <w:rPr>
          <w:rFonts w:ascii="Times New Roman" w:hAnsi="Times New Roman"/>
          <w:sz w:val="24"/>
          <w:szCs w:val="24"/>
        </w:rPr>
        <w:t xml:space="preserve"> ierosina papildināt darba kārtību</w:t>
      </w:r>
      <w:r>
        <w:rPr>
          <w:rFonts w:ascii="Times New Roman" w:hAnsi="Times New Roman"/>
          <w:sz w:val="24"/>
          <w:szCs w:val="24"/>
        </w:rPr>
        <w:t xml:space="preserve"> ar 7 jautājumiem</w:t>
      </w:r>
      <w:r w:rsidRPr="00AA498D">
        <w:rPr>
          <w:rFonts w:ascii="Times New Roman" w:hAnsi="Times New Roman"/>
          <w:sz w:val="24"/>
          <w:szCs w:val="24"/>
        </w:rPr>
        <w:t>:</w:t>
      </w:r>
    </w:p>
    <w:p w:rsidR="00EA00A0" w:rsidRPr="00502F6C" w:rsidRDefault="00EA00A0" w:rsidP="002D1D23">
      <w:pPr>
        <w:pStyle w:val="Sarakstarindkopa"/>
        <w:numPr>
          <w:ilvl w:val="0"/>
          <w:numId w:val="32"/>
        </w:numPr>
        <w:spacing w:after="0" w:line="240" w:lineRule="auto"/>
        <w:rPr>
          <w:rFonts w:ascii="Times New Roman" w:hAnsi="Times New Roman"/>
          <w:sz w:val="24"/>
          <w:szCs w:val="24"/>
        </w:rPr>
      </w:pPr>
      <w:r w:rsidRPr="00502F6C">
        <w:rPr>
          <w:rFonts w:ascii="Times New Roman" w:hAnsi="Times New Roman"/>
          <w:sz w:val="24"/>
          <w:szCs w:val="24"/>
        </w:rPr>
        <w:t xml:space="preserve">Par zemes vienības statusa maiņu </w:t>
      </w:r>
    </w:p>
    <w:p w:rsidR="00EA00A0" w:rsidRPr="009F7E02" w:rsidRDefault="00EA00A0" w:rsidP="002D1D23">
      <w:pPr>
        <w:pStyle w:val="Sarakstarindkopa"/>
        <w:numPr>
          <w:ilvl w:val="0"/>
          <w:numId w:val="32"/>
        </w:numPr>
        <w:spacing w:after="0" w:line="240" w:lineRule="auto"/>
        <w:ind w:left="714" w:hanging="357"/>
        <w:rPr>
          <w:rFonts w:ascii="Times New Roman" w:hAnsi="Times New Roman"/>
          <w:sz w:val="24"/>
          <w:szCs w:val="24"/>
        </w:rPr>
      </w:pPr>
      <w:r w:rsidRPr="009F7E02">
        <w:rPr>
          <w:rFonts w:ascii="Times New Roman" w:hAnsi="Times New Roman"/>
          <w:sz w:val="24"/>
          <w:szCs w:val="24"/>
        </w:rPr>
        <w:t>Par zemes nomas līguma laušanu un zemes nomu</w:t>
      </w:r>
    </w:p>
    <w:p w:rsidR="00EA00A0" w:rsidRPr="009F7E02" w:rsidRDefault="00EA00A0" w:rsidP="002D1D23">
      <w:pPr>
        <w:pStyle w:val="Sarakstarindkopa"/>
        <w:numPr>
          <w:ilvl w:val="0"/>
          <w:numId w:val="32"/>
        </w:numPr>
        <w:spacing w:after="0" w:line="240" w:lineRule="auto"/>
        <w:ind w:left="714" w:hanging="357"/>
        <w:outlineLvl w:val="0"/>
        <w:rPr>
          <w:rFonts w:ascii="Times New Roman" w:hAnsi="Times New Roman"/>
          <w:sz w:val="24"/>
          <w:szCs w:val="24"/>
        </w:rPr>
      </w:pPr>
      <w:r w:rsidRPr="009F7E02">
        <w:rPr>
          <w:rFonts w:ascii="Times New Roman" w:hAnsi="Times New Roman"/>
          <w:sz w:val="24"/>
          <w:szCs w:val="24"/>
        </w:rPr>
        <w:t>Par pašvaldības ceļa statusa piešķiršanu ceļam  „</w:t>
      </w:r>
      <w:proofErr w:type="spellStart"/>
      <w:r w:rsidRPr="009F7E02">
        <w:rPr>
          <w:rFonts w:ascii="Times New Roman" w:hAnsi="Times New Roman"/>
          <w:sz w:val="24"/>
          <w:szCs w:val="24"/>
        </w:rPr>
        <w:t>Repkova</w:t>
      </w:r>
      <w:proofErr w:type="spellEnd"/>
      <w:r w:rsidRPr="009F7E02">
        <w:rPr>
          <w:rFonts w:ascii="Times New Roman" w:hAnsi="Times New Roman"/>
          <w:sz w:val="24"/>
          <w:szCs w:val="24"/>
        </w:rPr>
        <w:t xml:space="preserve">- </w:t>
      </w:r>
      <w:proofErr w:type="spellStart"/>
      <w:r w:rsidRPr="009F7E02">
        <w:rPr>
          <w:rFonts w:ascii="Times New Roman" w:hAnsi="Times New Roman"/>
          <w:sz w:val="24"/>
          <w:szCs w:val="24"/>
        </w:rPr>
        <w:t>Ņemecki</w:t>
      </w:r>
      <w:proofErr w:type="spellEnd"/>
      <w:r w:rsidRPr="009F7E02">
        <w:rPr>
          <w:rFonts w:ascii="Times New Roman" w:hAnsi="Times New Roman"/>
          <w:sz w:val="24"/>
          <w:szCs w:val="24"/>
        </w:rPr>
        <w:t>”</w:t>
      </w:r>
    </w:p>
    <w:p w:rsidR="00EA00A0" w:rsidRPr="009F7E02" w:rsidRDefault="00EA00A0" w:rsidP="002D1D23">
      <w:pPr>
        <w:pStyle w:val="Sarakstarindkopa"/>
        <w:numPr>
          <w:ilvl w:val="0"/>
          <w:numId w:val="32"/>
        </w:numPr>
        <w:spacing w:after="0" w:line="240" w:lineRule="auto"/>
        <w:ind w:left="714" w:hanging="357"/>
        <w:rPr>
          <w:rFonts w:ascii="Times New Roman" w:hAnsi="Times New Roman"/>
          <w:sz w:val="24"/>
          <w:szCs w:val="24"/>
        </w:rPr>
      </w:pPr>
      <w:r w:rsidRPr="009F7E02">
        <w:rPr>
          <w:rFonts w:ascii="Times New Roman" w:hAnsi="Times New Roman"/>
          <w:sz w:val="24"/>
          <w:szCs w:val="24"/>
        </w:rPr>
        <w:t>Par maksas pakalpojumiem</w:t>
      </w:r>
    </w:p>
    <w:p w:rsidR="00EA00A0" w:rsidRPr="009F7E02" w:rsidRDefault="00EA00A0" w:rsidP="002D1D23">
      <w:pPr>
        <w:pStyle w:val="Sarakstarindkopa"/>
        <w:numPr>
          <w:ilvl w:val="0"/>
          <w:numId w:val="32"/>
        </w:numPr>
        <w:spacing w:after="0" w:line="240" w:lineRule="auto"/>
        <w:ind w:left="714" w:hanging="357"/>
        <w:outlineLvl w:val="0"/>
        <w:rPr>
          <w:rFonts w:ascii="Times New Roman" w:hAnsi="Times New Roman"/>
          <w:sz w:val="24"/>
          <w:szCs w:val="24"/>
        </w:rPr>
      </w:pPr>
      <w:r w:rsidRPr="009F7E02">
        <w:rPr>
          <w:rFonts w:ascii="Times New Roman" w:hAnsi="Times New Roman"/>
          <w:sz w:val="24"/>
          <w:szCs w:val="24"/>
        </w:rPr>
        <w:t xml:space="preserve">Par   atvaļinājuma piešķiršanu Viļakas novada domes </w:t>
      </w:r>
      <w:r>
        <w:rPr>
          <w:rFonts w:ascii="Times New Roman" w:hAnsi="Times New Roman"/>
          <w:sz w:val="24"/>
          <w:szCs w:val="24"/>
        </w:rPr>
        <w:t xml:space="preserve"> priekšsēdētāja vietniekam </w:t>
      </w:r>
      <w:proofErr w:type="spellStart"/>
      <w:r>
        <w:rPr>
          <w:rFonts w:ascii="Times New Roman" w:hAnsi="Times New Roman"/>
          <w:sz w:val="24"/>
          <w:szCs w:val="24"/>
        </w:rPr>
        <w:t>Leoni</w:t>
      </w:r>
      <w:r w:rsidRPr="009F7E02">
        <w:rPr>
          <w:rFonts w:ascii="Times New Roman" w:hAnsi="Times New Roman"/>
          <w:sz w:val="24"/>
          <w:szCs w:val="24"/>
        </w:rPr>
        <w:t>dam</w:t>
      </w:r>
      <w:proofErr w:type="spellEnd"/>
      <w:r>
        <w:rPr>
          <w:rFonts w:ascii="Times New Roman" w:hAnsi="Times New Roman"/>
          <w:sz w:val="24"/>
          <w:szCs w:val="24"/>
        </w:rPr>
        <w:t xml:space="preserve"> </w:t>
      </w:r>
      <w:proofErr w:type="spellStart"/>
      <w:r w:rsidRPr="009F7E02">
        <w:rPr>
          <w:rFonts w:ascii="Times New Roman" w:hAnsi="Times New Roman"/>
          <w:sz w:val="24"/>
          <w:szCs w:val="24"/>
        </w:rPr>
        <w:t>Cvetkovam</w:t>
      </w:r>
      <w:proofErr w:type="spellEnd"/>
    </w:p>
    <w:p w:rsidR="00EA00A0" w:rsidRDefault="00EA00A0" w:rsidP="002D1D23">
      <w:pPr>
        <w:pStyle w:val="Sarakstarindkopa"/>
        <w:numPr>
          <w:ilvl w:val="0"/>
          <w:numId w:val="32"/>
        </w:numPr>
        <w:spacing w:after="0" w:line="240" w:lineRule="auto"/>
        <w:outlineLvl w:val="0"/>
        <w:rPr>
          <w:rFonts w:ascii="Times New Roman" w:hAnsi="Times New Roman"/>
          <w:sz w:val="24"/>
          <w:szCs w:val="24"/>
        </w:rPr>
      </w:pPr>
      <w:r w:rsidRPr="009F7E02">
        <w:rPr>
          <w:rFonts w:ascii="Times New Roman" w:hAnsi="Times New Roman"/>
          <w:sz w:val="24"/>
          <w:szCs w:val="24"/>
        </w:rPr>
        <w:t>Par grozījumiem Viļakas nov</w:t>
      </w:r>
      <w:r>
        <w:rPr>
          <w:rFonts w:ascii="Times New Roman" w:hAnsi="Times New Roman"/>
          <w:sz w:val="24"/>
          <w:szCs w:val="24"/>
        </w:rPr>
        <w:t>ada domes 2015.gada 17. novembr</w:t>
      </w:r>
      <w:r w:rsidRPr="009F7E02">
        <w:rPr>
          <w:rFonts w:ascii="Times New Roman" w:hAnsi="Times New Roman"/>
          <w:sz w:val="24"/>
          <w:szCs w:val="24"/>
        </w:rPr>
        <w:t xml:space="preserve">a lēmumā „Par ilgtermiņa aizņēmumu” </w:t>
      </w:r>
      <w:r>
        <w:rPr>
          <w:rFonts w:ascii="Times New Roman" w:hAnsi="Times New Roman"/>
          <w:sz w:val="24"/>
          <w:szCs w:val="24"/>
        </w:rPr>
        <w:t>(</w:t>
      </w:r>
      <w:smartTag w:uri="urn:schemas-microsoft-com:office:smarttags" w:element="phone">
        <w:smartTagPr>
          <w:attr w:name="id" w:val="-1"/>
          <w:attr w:name="baseform" w:val="protokols"/>
          <w:attr w:name="text" w:val="protokols"/>
        </w:smartTagPr>
        <w:r w:rsidRPr="009F7E02">
          <w:rPr>
            <w:rFonts w:ascii="Times New Roman" w:hAnsi="Times New Roman"/>
            <w:sz w:val="24"/>
            <w:szCs w:val="24"/>
          </w:rPr>
          <w:t>protokols</w:t>
        </w:r>
      </w:smartTag>
      <w:r w:rsidRPr="009F7E02">
        <w:rPr>
          <w:rFonts w:ascii="Times New Roman" w:hAnsi="Times New Roman"/>
          <w:sz w:val="24"/>
          <w:szCs w:val="24"/>
        </w:rPr>
        <w:t xml:space="preserve"> Nr.19,1.&amp;)</w:t>
      </w:r>
    </w:p>
    <w:p w:rsidR="00EA00A0" w:rsidRPr="007D6779" w:rsidRDefault="00EA00A0" w:rsidP="002D1D23">
      <w:pPr>
        <w:pStyle w:val="Sarakstarindkopa"/>
        <w:numPr>
          <w:ilvl w:val="0"/>
          <w:numId w:val="32"/>
        </w:numPr>
        <w:spacing w:after="0" w:line="240" w:lineRule="auto"/>
        <w:outlineLvl w:val="0"/>
        <w:rPr>
          <w:rFonts w:ascii="Times New Roman" w:hAnsi="Times New Roman"/>
          <w:sz w:val="24"/>
          <w:szCs w:val="24"/>
        </w:rPr>
      </w:pPr>
      <w:r w:rsidRPr="007D6779">
        <w:rPr>
          <w:rFonts w:ascii="Times New Roman" w:hAnsi="Times New Roman"/>
          <w:sz w:val="24"/>
          <w:szCs w:val="24"/>
        </w:rPr>
        <w:t>Par Žīg</w:t>
      </w:r>
      <w:r>
        <w:rPr>
          <w:rFonts w:ascii="Times New Roman" w:hAnsi="Times New Roman"/>
          <w:sz w:val="24"/>
          <w:szCs w:val="24"/>
        </w:rPr>
        <w:t>uru pamatskolas A</w:t>
      </w:r>
      <w:r w:rsidRPr="007D6779">
        <w:rPr>
          <w:rFonts w:ascii="Times New Roman" w:hAnsi="Times New Roman"/>
          <w:sz w:val="24"/>
          <w:szCs w:val="24"/>
        </w:rPr>
        <w:t>ttīstības plāna 2016.- 2020. gadam apstiprināšanu</w:t>
      </w:r>
    </w:p>
    <w:p w:rsidR="00EA00A0" w:rsidRDefault="00EA00A0" w:rsidP="00EA00A0">
      <w:pPr>
        <w:keepNext/>
        <w:jc w:val="both"/>
        <w:outlineLvl w:val="1"/>
        <w:rPr>
          <w:rFonts w:ascii="Times New Roman" w:eastAsia="Times New Roman" w:hAnsi="Times New Roman" w:cs="Times New Roman"/>
          <w:b/>
          <w:bCs/>
          <w:iCs/>
          <w:sz w:val="24"/>
          <w:szCs w:val="24"/>
        </w:rPr>
      </w:pPr>
    </w:p>
    <w:p w:rsidR="00EA00A0" w:rsidRPr="00E150B4" w:rsidRDefault="00EA00A0" w:rsidP="00EA00A0">
      <w:pPr>
        <w:keepNext/>
        <w:jc w:val="both"/>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w:t>
      </w:r>
      <w:r w:rsidRPr="00E150B4">
        <w:rPr>
          <w:rFonts w:ascii="Times New Roman" w:eastAsia="Times New Roman" w:hAnsi="Times New Roman" w:cs="Times New Roman"/>
          <w:b/>
          <w:bCs/>
          <w:iCs/>
          <w:sz w:val="24"/>
          <w:szCs w:val="24"/>
        </w:rPr>
        <w:t>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D608C7" w:rsidRDefault="00EA00A0" w:rsidP="00EA00A0">
      <w:pPr>
        <w:keepNext/>
        <w:jc w:val="both"/>
        <w:outlineLvl w:val="1"/>
        <w:rPr>
          <w:rFonts w:ascii="Times New Roman" w:eastAsia="Times New Roman" w:hAnsi="Times New Roman" w:cs="Times New Roman"/>
          <w:bCs/>
          <w:iCs/>
          <w:sz w:val="24"/>
          <w:szCs w:val="24"/>
        </w:rPr>
      </w:pPr>
    </w:p>
    <w:p w:rsidR="00EA00A0" w:rsidRDefault="00EA00A0" w:rsidP="00EA00A0">
      <w:pPr>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Papildināt </w:t>
      </w:r>
      <w:r w:rsidRPr="00D608C7">
        <w:rPr>
          <w:rFonts w:ascii="Times New Roman" w:eastAsia="Calibri" w:hAnsi="Times New Roman" w:cs="Times New Roman"/>
          <w:sz w:val="24"/>
          <w:szCs w:val="24"/>
        </w:rPr>
        <w:t>darba kārt</w:t>
      </w:r>
      <w:r>
        <w:rPr>
          <w:rFonts w:ascii="Times New Roman" w:eastAsia="Calibri" w:hAnsi="Times New Roman" w:cs="Times New Roman"/>
          <w:sz w:val="24"/>
          <w:szCs w:val="24"/>
        </w:rPr>
        <w:t>ību ar ierosinātajiem</w:t>
      </w:r>
      <w:r w:rsidR="005316A6">
        <w:rPr>
          <w:rFonts w:ascii="Times New Roman" w:eastAsia="Calibri" w:hAnsi="Times New Roman" w:cs="Times New Roman"/>
          <w:sz w:val="24"/>
          <w:szCs w:val="24"/>
        </w:rPr>
        <w:t xml:space="preserve"> </w:t>
      </w:r>
      <w:r>
        <w:rPr>
          <w:rFonts w:ascii="Times New Roman" w:eastAsia="Calibri" w:hAnsi="Times New Roman" w:cs="Times New Roman"/>
          <w:sz w:val="24"/>
          <w:szCs w:val="24"/>
        </w:rPr>
        <w:t>7 jautājumiem.</w:t>
      </w:r>
    </w:p>
    <w:p w:rsidR="00EA00A0" w:rsidRDefault="00EA00A0" w:rsidP="00EA00A0">
      <w:pPr>
        <w:ind w:firstLine="720"/>
        <w:rPr>
          <w:rFonts w:ascii="Times New Roman" w:eastAsia="Calibri" w:hAnsi="Times New Roman" w:cs="Times New Roman"/>
          <w:sz w:val="24"/>
          <w:szCs w:val="24"/>
        </w:rPr>
      </w:pPr>
    </w:p>
    <w:p w:rsidR="00EA00A0" w:rsidRPr="00D608C7" w:rsidRDefault="00EA00A0" w:rsidP="00EA00A0">
      <w:pPr>
        <w:rPr>
          <w:rFonts w:ascii="Times New Roman" w:eastAsia="Calibri" w:hAnsi="Times New Roman" w:cs="Times New Roman"/>
          <w:sz w:val="24"/>
          <w:szCs w:val="24"/>
        </w:rPr>
      </w:pPr>
      <w:r>
        <w:rPr>
          <w:rFonts w:ascii="Times New Roman" w:eastAsia="Calibri" w:hAnsi="Times New Roman" w:cs="Times New Roman"/>
          <w:sz w:val="24"/>
          <w:szCs w:val="24"/>
        </w:rPr>
        <w:t>Domes priekšsēdētājs aicina balsot par kopējo darba kārtību.</w:t>
      </w:r>
    </w:p>
    <w:p w:rsidR="00EA00A0" w:rsidRDefault="00EA00A0" w:rsidP="00EA00A0">
      <w:pPr>
        <w:ind w:left="360"/>
        <w:rPr>
          <w:rFonts w:ascii="Times New Roman" w:hAnsi="Times New Roman"/>
          <w:sz w:val="24"/>
          <w:szCs w:val="24"/>
        </w:rPr>
      </w:pPr>
    </w:p>
    <w:p w:rsidR="00EA00A0" w:rsidRPr="00E150B4" w:rsidRDefault="00EA00A0" w:rsidP="00EA00A0">
      <w:pPr>
        <w:keepNext/>
        <w:jc w:val="both"/>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w:t>
      </w:r>
      <w:r w:rsidRPr="00E150B4">
        <w:rPr>
          <w:rFonts w:ascii="Times New Roman" w:eastAsia="Times New Roman" w:hAnsi="Times New Roman" w:cs="Times New Roman"/>
          <w:b/>
          <w:bCs/>
          <w:iCs/>
          <w:sz w:val="24"/>
          <w:szCs w:val="24"/>
        </w:rPr>
        <w:t>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lastRenderedPageBreak/>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D608C7" w:rsidRDefault="00EA00A0" w:rsidP="00EA00A0">
      <w:pPr>
        <w:keepNext/>
        <w:jc w:val="both"/>
        <w:outlineLvl w:val="1"/>
        <w:rPr>
          <w:rFonts w:ascii="Times New Roman" w:eastAsia="Times New Roman" w:hAnsi="Times New Roman" w:cs="Times New Roman"/>
          <w:bCs/>
          <w:iCs/>
          <w:sz w:val="24"/>
          <w:szCs w:val="24"/>
        </w:rPr>
      </w:pPr>
    </w:p>
    <w:p w:rsidR="00EA00A0" w:rsidRDefault="00EA00A0" w:rsidP="00EA00A0">
      <w:pPr>
        <w:ind w:firstLine="720"/>
        <w:rPr>
          <w:rFonts w:ascii="Times New Roman" w:eastAsia="Calibri" w:hAnsi="Times New Roman" w:cs="Times New Roman"/>
          <w:b/>
          <w:sz w:val="24"/>
          <w:szCs w:val="24"/>
        </w:rPr>
      </w:pPr>
    </w:p>
    <w:p w:rsidR="00EA00A0" w:rsidRDefault="00EA00A0" w:rsidP="00EA00A0">
      <w:pPr>
        <w:ind w:firstLine="720"/>
        <w:rPr>
          <w:rFonts w:ascii="Times New Roman" w:eastAsia="Calibri" w:hAnsi="Times New Roman" w:cs="Times New Roman"/>
          <w:b/>
          <w:sz w:val="24"/>
          <w:szCs w:val="24"/>
        </w:rPr>
      </w:pPr>
    </w:p>
    <w:p w:rsidR="00EA00A0" w:rsidRDefault="00EA00A0" w:rsidP="00EA00A0">
      <w:pPr>
        <w:ind w:firstLine="720"/>
        <w:rPr>
          <w:rFonts w:ascii="Times New Roman" w:eastAsia="Calibri" w:hAnsi="Times New Roman" w:cs="Times New Roman"/>
          <w:b/>
          <w:sz w:val="24"/>
          <w:szCs w:val="24"/>
        </w:rPr>
      </w:pPr>
      <w:r w:rsidRPr="009747CD">
        <w:rPr>
          <w:rFonts w:ascii="Times New Roman" w:eastAsia="Calibri" w:hAnsi="Times New Roman" w:cs="Times New Roman"/>
          <w:b/>
          <w:sz w:val="24"/>
          <w:szCs w:val="24"/>
        </w:rPr>
        <w:t>Apstiprināt kopējo darba kārtību:</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Par papildus finansējuma piešķiršanu Viļakas katoļu baznīcas ērģeļu restaurācijas 1.posmam</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Par finansējuma novirzīšanu (2.1.- 2.6.)</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Par finansējuma piešķiršanu (3.1.- 3.4.)</w:t>
      </w:r>
    </w:p>
    <w:p w:rsidR="00EA00A0" w:rsidRPr="00502F6C" w:rsidRDefault="00EA00A0" w:rsidP="002D1D23">
      <w:pPr>
        <w:pStyle w:val="Sarakstarindkopa"/>
        <w:numPr>
          <w:ilvl w:val="0"/>
          <w:numId w:val="33"/>
        </w:numPr>
        <w:spacing w:after="0" w:line="240" w:lineRule="auto"/>
        <w:jc w:val="both"/>
        <w:rPr>
          <w:rFonts w:ascii="Times New Roman" w:hAnsi="Times New Roman"/>
          <w:sz w:val="24"/>
          <w:szCs w:val="24"/>
        </w:rPr>
      </w:pPr>
      <w:r w:rsidRPr="00502F6C">
        <w:rPr>
          <w:rFonts w:ascii="Times New Roman" w:hAnsi="Times New Roman"/>
          <w:sz w:val="24"/>
          <w:szCs w:val="24"/>
        </w:rPr>
        <w:t>Par Žīguru pagasta pārvaldes maksas pakalpojumiem</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Par finanšu līdzekļu piešķiršanu Ziemassvētku saldumu paciņām</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Par  Viļakas pilsētas zemes komisijas darbības izbeigšanu</w:t>
      </w:r>
    </w:p>
    <w:p w:rsidR="00EA00A0" w:rsidRPr="00502F6C" w:rsidRDefault="00EA00A0" w:rsidP="002D1D23">
      <w:pPr>
        <w:pStyle w:val="Sarakstarindkopa"/>
        <w:numPr>
          <w:ilvl w:val="0"/>
          <w:numId w:val="33"/>
        </w:numPr>
        <w:spacing w:after="0" w:line="240" w:lineRule="auto"/>
        <w:outlineLvl w:val="0"/>
        <w:rPr>
          <w:rFonts w:ascii="Times New Roman" w:hAnsi="Times New Roman"/>
          <w:sz w:val="24"/>
          <w:szCs w:val="24"/>
        </w:rPr>
      </w:pPr>
      <w:r w:rsidRPr="00502F6C">
        <w:rPr>
          <w:rFonts w:ascii="Times New Roman" w:hAnsi="Times New Roman"/>
          <w:sz w:val="24"/>
          <w:szCs w:val="24"/>
        </w:rPr>
        <w:t>Par  nedzīvojamo telpu –</w:t>
      </w:r>
      <w:proofErr w:type="spellStart"/>
      <w:r w:rsidRPr="00502F6C">
        <w:rPr>
          <w:rFonts w:ascii="Times New Roman" w:hAnsi="Times New Roman"/>
          <w:sz w:val="24"/>
          <w:szCs w:val="24"/>
        </w:rPr>
        <w:t>Rekovas</w:t>
      </w:r>
      <w:proofErr w:type="spellEnd"/>
      <w:r w:rsidRPr="00502F6C">
        <w:rPr>
          <w:rFonts w:ascii="Times New Roman" w:hAnsi="Times New Roman"/>
          <w:sz w:val="24"/>
          <w:szCs w:val="24"/>
        </w:rPr>
        <w:t xml:space="preserve"> ielā 25, </w:t>
      </w:r>
      <w:proofErr w:type="spellStart"/>
      <w:r w:rsidRPr="00502F6C">
        <w:rPr>
          <w:rFonts w:ascii="Times New Roman" w:hAnsi="Times New Roman"/>
          <w:sz w:val="24"/>
          <w:szCs w:val="24"/>
        </w:rPr>
        <w:t>Rekovā</w:t>
      </w:r>
      <w:proofErr w:type="spellEnd"/>
      <w:r w:rsidRPr="00502F6C">
        <w:rPr>
          <w:rFonts w:ascii="Times New Roman" w:hAnsi="Times New Roman"/>
          <w:sz w:val="24"/>
          <w:szCs w:val="24"/>
        </w:rPr>
        <w:t xml:space="preserve">, Šķilbēnu  pagastā  nomas  izsoli </w:t>
      </w:r>
    </w:p>
    <w:p w:rsidR="00EA00A0" w:rsidRPr="00502F6C" w:rsidRDefault="00EA00A0" w:rsidP="002D1D23">
      <w:pPr>
        <w:pStyle w:val="Sarakstarindkopa"/>
        <w:numPr>
          <w:ilvl w:val="0"/>
          <w:numId w:val="33"/>
        </w:numPr>
        <w:spacing w:after="0" w:line="240" w:lineRule="auto"/>
        <w:outlineLvl w:val="0"/>
        <w:rPr>
          <w:rFonts w:ascii="Times New Roman" w:hAnsi="Times New Roman"/>
          <w:sz w:val="24"/>
          <w:szCs w:val="24"/>
        </w:rPr>
      </w:pPr>
      <w:r w:rsidRPr="00502F6C">
        <w:rPr>
          <w:rFonts w:ascii="Times New Roman" w:hAnsi="Times New Roman"/>
          <w:sz w:val="24"/>
          <w:szCs w:val="24"/>
        </w:rPr>
        <w:t xml:space="preserve">Par finansējuma piešķiršanu biedrībai „Latvijas </w:t>
      </w:r>
      <w:proofErr w:type="spellStart"/>
      <w:r w:rsidRPr="00502F6C">
        <w:rPr>
          <w:rFonts w:ascii="Times New Roman" w:hAnsi="Times New Roman"/>
          <w:sz w:val="24"/>
          <w:szCs w:val="24"/>
        </w:rPr>
        <w:t>svarbumbu</w:t>
      </w:r>
      <w:proofErr w:type="spellEnd"/>
      <w:r w:rsidRPr="00502F6C">
        <w:rPr>
          <w:rFonts w:ascii="Times New Roman" w:hAnsi="Times New Roman"/>
          <w:sz w:val="24"/>
          <w:szCs w:val="24"/>
        </w:rPr>
        <w:t xml:space="preserve"> celšanas asociācija”</w:t>
      </w:r>
    </w:p>
    <w:p w:rsidR="00EA00A0" w:rsidRPr="00502F6C" w:rsidRDefault="00EA00A0" w:rsidP="002D1D23">
      <w:pPr>
        <w:pStyle w:val="Sarakstarindkopa"/>
        <w:numPr>
          <w:ilvl w:val="0"/>
          <w:numId w:val="33"/>
        </w:numPr>
        <w:spacing w:after="0" w:line="240" w:lineRule="auto"/>
        <w:jc w:val="both"/>
        <w:rPr>
          <w:rFonts w:ascii="Times New Roman" w:hAnsi="Times New Roman"/>
          <w:sz w:val="24"/>
          <w:szCs w:val="24"/>
        </w:rPr>
      </w:pPr>
      <w:r w:rsidRPr="00502F6C">
        <w:rPr>
          <w:rFonts w:ascii="Times New Roman" w:eastAsia="Times New Roman" w:hAnsi="Times New Roman"/>
          <w:sz w:val="24"/>
          <w:szCs w:val="24"/>
          <w:lang w:eastAsia="lv-LV"/>
        </w:rPr>
        <w:t xml:space="preserve">Par grozījumiem „Viļakas novada pašvaldības 20.02.2015. Saistošajos noteikumos Nr.1/2015 ”Par Viļakas novada pašvaldības 2015.gada budžetu” </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Par  atbalstu  nacionālā objekta statusa noteikšanai Latvijas Republikas valsts robežas joslai</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Par ziedojumu pieņemšanu</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Par  ūdensapgādes  pakalpojumu  tarifiem</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Par dzīvokļa īres līguma izbeigšanu</w:t>
      </w:r>
    </w:p>
    <w:p w:rsidR="00EA00A0" w:rsidRPr="00502F6C" w:rsidRDefault="00EA00A0" w:rsidP="002D1D23">
      <w:pPr>
        <w:pStyle w:val="Sarakstarindkopa"/>
        <w:numPr>
          <w:ilvl w:val="0"/>
          <w:numId w:val="33"/>
        </w:numPr>
        <w:spacing w:after="0" w:line="240" w:lineRule="auto"/>
        <w:jc w:val="both"/>
        <w:rPr>
          <w:rFonts w:ascii="Times New Roman" w:hAnsi="Times New Roman"/>
          <w:sz w:val="24"/>
          <w:szCs w:val="24"/>
        </w:rPr>
      </w:pPr>
      <w:r w:rsidRPr="00502F6C">
        <w:rPr>
          <w:rFonts w:ascii="Times New Roman" w:hAnsi="Times New Roman"/>
          <w:sz w:val="24"/>
          <w:szCs w:val="24"/>
        </w:rPr>
        <w:t>Par palīdzību dzīvokļa jautājumu risināšanā (14.1.-14.2.)</w:t>
      </w:r>
    </w:p>
    <w:p w:rsidR="00EA00A0" w:rsidRPr="00502F6C" w:rsidRDefault="00EA00A0" w:rsidP="002D1D23">
      <w:pPr>
        <w:pStyle w:val="Sarakstarindkopa"/>
        <w:numPr>
          <w:ilvl w:val="0"/>
          <w:numId w:val="33"/>
        </w:numPr>
        <w:spacing w:after="0" w:line="240" w:lineRule="auto"/>
        <w:jc w:val="both"/>
        <w:outlineLvl w:val="0"/>
        <w:rPr>
          <w:rFonts w:ascii="Times New Roman" w:hAnsi="Times New Roman"/>
          <w:sz w:val="24"/>
          <w:szCs w:val="24"/>
        </w:rPr>
      </w:pPr>
      <w:r w:rsidRPr="00502F6C">
        <w:rPr>
          <w:rFonts w:ascii="Times New Roman" w:hAnsi="Times New Roman"/>
          <w:sz w:val="24"/>
          <w:szCs w:val="24"/>
        </w:rPr>
        <w:t>Par zemes vienību sadali, platību precizēšanu, mērķa noteikšanu, nosaukumu piešķiršanu</w:t>
      </w:r>
    </w:p>
    <w:p w:rsidR="00EA00A0" w:rsidRPr="00502F6C" w:rsidRDefault="00EA00A0" w:rsidP="002D1D23">
      <w:pPr>
        <w:pStyle w:val="Sarakstarindkopa"/>
        <w:numPr>
          <w:ilvl w:val="0"/>
          <w:numId w:val="33"/>
        </w:numPr>
        <w:spacing w:after="0" w:line="240" w:lineRule="auto"/>
        <w:jc w:val="both"/>
        <w:rPr>
          <w:rFonts w:ascii="Times New Roman" w:hAnsi="Times New Roman"/>
          <w:sz w:val="24"/>
          <w:szCs w:val="24"/>
        </w:rPr>
      </w:pPr>
      <w:r w:rsidRPr="00502F6C">
        <w:rPr>
          <w:rFonts w:ascii="Times New Roman" w:hAnsi="Times New Roman"/>
          <w:sz w:val="24"/>
          <w:szCs w:val="24"/>
        </w:rPr>
        <w:t>Par zemes nomas līguma laušanu (16.1.- 16.4.)</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 xml:space="preserve">Par zemes nomas līguma izbeigšanu </w:t>
      </w:r>
    </w:p>
    <w:p w:rsidR="00EA00A0" w:rsidRPr="00502F6C" w:rsidRDefault="00EA00A0" w:rsidP="002D1D23">
      <w:pPr>
        <w:pStyle w:val="Sarakstarindkopa"/>
        <w:numPr>
          <w:ilvl w:val="0"/>
          <w:numId w:val="33"/>
        </w:numPr>
        <w:spacing w:after="0" w:line="240" w:lineRule="auto"/>
        <w:jc w:val="both"/>
        <w:outlineLvl w:val="0"/>
        <w:rPr>
          <w:rFonts w:ascii="Times New Roman" w:hAnsi="Times New Roman"/>
          <w:sz w:val="24"/>
          <w:szCs w:val="24"/>
        </w:rPr>
      </w:pPr>
      <w:r w:rsidRPr="00502F6C">
        <w:rPr>
          <w:rFonts w:ascii="Times New Roman" w:hAnsi="Times New Roman"/>
          <w:sz w:val="24"/>
          <w:szCs w:val="24"/>
        </w:rPr>
        <w:t>Par zemes nomu (18.1.- 18.5.)</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Par grozījumiem Viļakas novada domes 28.08.2014.  lēmumā „ Par zemes gabala sadalīšanu, nosaukuma, adreses piešķiršanu, lietošanas mērķu noteikšanu, ieskaitīšanu valstij piekritīgajās zemēs” (</w:t>
      </w:r>
      <w:smartTag w:uri="schemas-tilde-lv/tildestengine" w:element="veidnes">
        <w:smartTagPr>
          <w:attr w:name="text" w:val="protokols"/>
          <w:attr w:name="baseform" w:val="protokols"/>
          <w:attr w:name="id" w:val="-1"/>
        </w:smartTagPr>
        <w:r w:rsidRPr="00502F6C">
          <w:rPr>
            <w:rFonts w:ascii="Times New Roman" w:hAnsi="Times New Roman"/>
            <w:sz w:val="24"/>
            <w:szCs w:val="24"/>
          </w:rPr>
          <w:t>protokols</w:t>
        </w:r>
      </w:smartTag>
      <w:r w:rsidRPr="00502F6C">
        <w:rPr>
          <w:rFonts w:ascii="Times New Roman" w:hAnsi="Times New Roman"/>
          <w:sz w:val="24"/>
          <w:szCs w:val="24"/>
        </w:rPr>
        <w:t xml:space="preserve"> Nr.15, 22.&amp;) </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 xml:space="preserve">Par zemes vienības statusa maiņu </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Par zemes nomas līguma laušanu un zemes nomu</w:t>
      </w:r>
    </w:p>
    <w:p w:rsidR="00EA00A0" w:rsidRPr="00502F6C" w:rsidRDefault="00EA00A0" w:rsidP="002D1D23">
      <w:pPr>
        <w:pStyle w:val="Sarakstarindkopa"/>
        <w:numPr>
          <w:ilvl w:val="0"/>
          <w:numId w:val="33"/>
        </w:numPr>
        <w:spacing w:after="0" w:line="240" w:lineRule="auto"/>
        <w:outlineLvl w:val="0"/>
        <w:rPr>
          <w:rFonts w:ascii="Times New Roman" w:hAnsi="Times New Roman"/>
          <w:sz w:val="24"/>
          <w:szCs w:val="24"/>
        </w:rPr>
      </w:pPr>
      <w:r w:rsidRPr="00502F6C">
        <w:rPr>
          <w:rFonts w:ascii="Times New Roman" w:hAnsi="Times New Roman"/>
          <w:sz w:val="24"/>
          <w:szCs w:val="24"/>
        </w:rPr>
        <w:t>Par pašvaldības ceļa statusa piešķiršanu ceļam  „</w:t>
      </w:r>
      <w:proofErr w:type="spellStart"/>
      <w:r w:rsidRPr="00502F6C">
        <w:rPr>
          <w:rFonts w:ascii="Times New Roman" w:hAnsi="Times New Roman"/>
          <w:sz w:val="24"/>
          <w:szCs w:val="24"/>
        </w:rPr>
        <w:t>Repkova</w:t>
      </w:r>
      <w:proofErr w:type="spellEnd"/>
      <w:r w:rsidRPr="00502F6C">
        <w:rPr>
          <w:rFonts w:ascii="Times New Roman" w:hAnsi="Times New Roman"/>
          <w:sz w:val="24"/>
          <w:szCs w:val="24"/>
        </w:rPr>
        <w:t xml:space="preserve">- </w:t>
      </w:r>
      <w:proofErr w:type="spellStart"/>
      <w:r w:rsidRPr="00502F6C">
        <w:rPr>
          <w:rFonts w:ascii="Times New Roman" w:hAnsi="Times New Roman"/>
          <w:sz w:val="24"/>
          <w:szCs w:val="24"/>
        </w:rPr>
        <w:t>Ņemecki</w:t>
      </w:r>
      <w:proofErr w:type="spellEnd"/>
      <w:r w:rsidRPr="00502F6C">
        <w:rPr>
          <w:rFonts w:ascii="Times New Roman" w:hAnsi="Times New Roman"/>
          <w:sz w:val="24"/>
          <w:szCs w:val="24"/>
        </w:rPr>
        <w:t>”</w:t>
      </w:r>
    </w:p>
    <w:p w:rsidR="00EA00A0" w:rsidRPr="00502F6C" w:rsidRDefault="00EA00A0" w:rsidP="002D1D23">
      <w:pPr>
        <w:pStyle w:val="Sarakstarindkopa"/>
        <w:numPr>
          <w:ilvl w:val="0"/>
          <w:numId w:val="33"/>
        </w:numPr>
        <w:spacing w:after="0" w:line="240" w:lineRule="auto"/>
        <w:rPr>
          <w:rFonts w:ascii="Times New Roman" w:hAnsi="Times New Roman"/>
          <w:sz w:val="24"/>
          <w:szCs w:val="24"/>
        </w:rPr>
      </w:pPr>
      <w:r w:rsidRPr="00502F6C">
        <w:rPr>
          <w:rFonts w:ascii="Times New Roman" w:hAnsi="Times New Roman"/>
          <w:sz w:val="24"/>
          <w:szCs w:val="24"/>
        </w:rPr>
        <w:t>Par maksas pakalpojumiem</w:t>
      </w:r>
    </w:p>
    <w:p w:rsidR="00EA00A0" w:rsidRPr="00502F6C" w:rsidRDefault="00EA00A0" w:rsidP="002D1D23">
      <w:pPr>
        <w:pStyle w:val="Sarakstarindkopa"/>
        <w:numPr>
          <w:ilvl w:val="0"/>
          <w:numId w:val="33"/>
        </w:numPr>
        <w:spacing w:after="0" w:line="240" w:lineRule="auto"/>
        <w:outlineLvl w:val="0"/>
        <w:rPr>
          <w:rFonts w:ascii="Times New Roman" w:hAnsi="Times New Roman"/>
          <w:sz w:val="24"/>
          <w:szCs w:val="24"/>
        </w:rPr>
      </w:pPr>
      <w:r w:rsidRPr="00502F6C">
        <w:rPr>
          <w:rFonts w:ascii="Times New Roman" w:hAnsi="Times New Roman"/>
          <w:sz w:val="24"/>
          <w:szCs w:val="24"/>
        </w:rPr>
        <w:t xml:space="preserve">Par   atvaļinājuma piešķiršanu Viļakas novada domes  priekšsēdētāja vietniekam </w:t>
      </w:r>
      <w:proofErr w:type="spellStart"/>
      <w:r w:rsidRPr="00502F6C">
        <w:rPr>
          <w:rFonts w:ascii="Times New Roman" w:hAnsi="Times New Roman"/>
          <w:sz w:val="24"/>
          <w:szCs w:val="24"/>
        </w:rPr>
        <w:t>Leonidam</w:t>
      </w:r>
      <w:proofErr w:type="spellEnd"/>
      <w:r w:rsidRPr="00502F6C">
        <w:rPr>
          <w:rFonts w:ascii="Times New Roman" w:hAnsi="Times New Roman"/>
          <w:sz w:val="24"/>
          <w:szCs w:val="24"/>
        </w:rPr>
        <w:t xml:space="preserve"> </w:t>
      </w:r>
      <w:proofErr w:type="spellStart"/>
      <w:r w:rsidRPr="00502F6C">
        <w:rPr>
          <w:rFonts w:ascii="Times New Roman" w:hAnsi="Times New Roman"/>
          <w:sz w:val="24"/>
          <w:szCs w:val="24"/>
        </w:rPr>
        <w:t>Cvetkovam</w:t>
      </w:r>
      <w:proofErr w:type="spellEnd"/>
    </w:p>
    <w:p w:rsidR="00EA00A0" w:rsidRPr="00502F6C" w:rsidRDefault="00EA00A0" w:rsidP="002D1D23">
      <w:pPr>
        <w:pStyle w:val="Sarakstarindkopa"/>
        <w:numPr>
          <w:ilvl w:val="0"/>
          <w:numId w:val="33"/>
        </w:numPr>
        <w:spacing w:after="0" w:line="240" w:lineRule="auto"/>
        <w:outlineLvl w:val="0"/>
        <w:rPr>
          <w:rFonts w:ascii="Times New Roman" w:hAnsi="Times New Roman"/>
          <w:sz w:val="24"/>
          <w:szCs w:val="24"/>
        </w:rPr>
      </w:pPr>
      <w:r w:rsidRPr="00502F6C">
        <w:rPr>
          <w:rFonts w:ascii="Times New Roman" w:hAnsi="Times New Roman"/>
          <w:sz w:val="24"/>
          <w:szCs w:val="24"/>
        </w:rPr>
        <w:t>Par grozījumiem Viļakas novada domes 2015.gada 17. novembra lēmumā „Par ilgtermiņa aizņēmumu” (protokols Nr.19,1.&amp;)</w:t>
      </w:r>
    </w:p>
    <w:p w:rsidR="00EA00A0" w:rsidRPr="00502F6C" w:rsidRDefault="00EA00A0" w:rsidP="002D1D23">
      <w:pPr>
        <w:pStyle w:val="Sarakstarindkopa"/>
        <w:numPr>
          <w:ilvl w:val="0"/>
          <w:numId w:val="33"/>
        </w:numPr>
        <w:spacing w:after="0" w:line="240" w:lineRule="auto"/>
        <w:outlineLvl w:val="0"/>
        <w:rPr>
          <w:rFonts w:ascii="Times New Roman" w:hAnsi="Times New Roman"/>
          <w:sz w:val="24"/>
          <w:szCs w:val="24"/>
        </w:rPr>
      </w:pPr>
      <w:r w:rsidRPr="00502F6C">
        <w:rPr>
          <w:rFonts w:ascii="Times New Roman" w:hAnsi="Times New Roman"/>
          <w:sz w:val="24"/>
          <w:szCs w:val="24"/>
        </w:rPr>
        <w:t>Par Žīguru pamatskolas Attīstības plāna 2016.- 2020. gadam apstiprināšanu</w:t>
      </w:r>
    </w:p>
    <w:p w:rsidR="00EA00A0" w:rsidRDefault="00EA00A0" w:rsidP="00EA00A0">
      <w:pPr>
        <w:ind w:firstLine="720"/>
        <w:rPr>
          <w:rFonts w:ascii="Times New Roman" w:eastAsia="Calibri" w:hAnsi="Times New Roman" w:cs="Times New Roman"/>
          <w:sz w:val="24"/>
          <w:szCs w:val="24"/>
        </w:rPr>
      </w:pPr>
    </w:p>
    <w:p w:rsidR="00EA00A0" w:rsidRDefault="00EA00A0" w:rsidP="00EA00A0">
      <w:pPr>
        <w:ind w:left="360"/>
        <w:rPr>
          <w:rFonts w:ascii="Times New Roman" w:hAnsi="Times New Roman"/>
          <w:sz w:val="24"/>
          <w:szCs w:val="24"/>
        </w:rPr>
      </w:pPr>
    </w:p>
    <w:p w:rsidR="00EA00A0" w:rsidRPr="009F7E02" w:rsidRDefault="00EA00A0" w:rsidP="00EA00A0">
      <w:pPr>
        <w:pStyle w:val="Sarakstarindkopa"/>
        <w:outlineLvl w:val="0"/>
        <w:rPr>
          <w:rFonts w:ascii="Times New Roman" w:hAnsi="Times New Roman"/>
          <w:sz w:val="24"/>
          <w:szCs w:val="24"/>
        </w:rPr>
      </w:pP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1.</w:t>
      </w:r>
      <w:r>
        <w:rPr>
          <w:rFonts w:ascii="Times New Roman" w:eastAsia="Calibri" w:hAnsi="Times New Roman" w:cs="Times New Roman"/>
          <w:b/>
          <w:sz w:val="24"/>
          <w:szCs w:val="24"/>
        </w:rPr>
        <w:t>&amp;</w:t>
      </w: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papildus finansējuma piešķiršanu Viļakas</w:t>
      </w:r>
      <w:r>
        <w:rPr>
          <w:rFonts w:ascii="Times New Roman" w:eastAsia="Calibri" w:hAnsi="Times New Roman" w:cs="Times New Roman"/>
          <w:b/>
          <w:sz w:val="24"/>
          <w:szCs w:val="24"/>
        </w:rPr>
        <w:t xml:space="preserve"> </w:t>
      </w:r>
      <w:r w:rsidRPr="00A108A3">
        <w:rPr>
          <w:rFonts w:ascii="Times New Roman" w:eastAsia="Calibri" w:hAnsi="Times New Roman" w:cs="Times New Roman"/>
          <w:b/>
          <w:sz w:val="24"/>
          <w:szCs w:val="24"/>
        </w:rPr>
        <w:t xml:space="preserve">katoļu baznīcas </w:t>
      </w:r>
    </w:p>
    <w:p w:rsidR="00EA00A0" w:rsidRPr="00E150B4"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ērģeļu restaurācijas 1.posmam</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ind w:firstLine="720"/>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Pamatojoties uz likuma ”Par pašvaldībām” 14.panta  otrās daļas 6.punktu, kurš nosaka, ka  lai izpildītu savas funkcijas, pašvaldībām likumā noteiktajā kārtībā  ir pienākums</w:t>
      </w:r>
      <w:r>
        <w:rPr>
          <w:rFonts w:ascii="Times New Roman" w:eastAsia="Calibri" w:hAnsi="Times New Roman" w:cs="Times New Roman"/>
          <w:sz w:val="24"/>
          <w:szCs w:val="24"/>
        </w:rPr>
        <w:t>,</w:t>
      </w:r>
      <w:r w:rsidRPr="00A108A3">
        <w:rPr>
          <w:rFonts w:ascii="Times New Roman" w:eastAsia="Calibri" w:hAnsi="Times New Roman" w:cs="Times New Roman"/>
          <w:sz w:val="24"/>
          <w:szCs w:val="24"/>
        </w:rPr>
        <w:t xml:space="preserve">  atbilstoši apstiprinātajam pašvaldības budžetam</w:t>
      </w:r>
      <w:r>
        <w:rPr>
          <w:rFonts w:ascii="Times New Roman" w:eastAsia="Calibri" w:hAnsi="Times New Roman" w:cs="Times New Roman"/>
          <w:sz w:val="24"/>
          <w:szCs w:val="24"/>
        </w:rPr>
        <w:t>,</w:t>
      </w:r>
      <w:r w:rsidRPr="00A108A3">
        <w:rPr>
          <w:rFonts w:ascii="Times New Roman" w:eastAsia="Calibri" w:hAnsi="Times New Roman" w:cs="Times New Roman"/>
          <w:sz w:val="24"/>
          <w:szCs w:val="24"/>
        </w:rPr>
        <w:t xml:space="preserve"> racionāli un lietderīgi izlietot pašvaldības finanšu </w:t>
      </w:r>
      <w:r w:rsidRPr="00A108A3">
        <w:rPr>
          <w:rFonts w:ascii="Times New Roman" w:eastAsia="Calibri" w:hAnsi="Times New Roman" w:cs="Times New Roman"/>
          <w:sz w:val="24"/>
          <w:szCs w:val="24"/>
        </w:rPr>
        <w:lastRenderedPageBreak/>
        <w:t xml:space="preserve">līdzekļus, 15.panta pirmās daļas 5.punktu, kurš nosaka, ka pašvaldībām ir šādas autonomās  funkcijas- rūpēties par kultūru un sekmēt tradicionālo kultūras vērtību saglabāšanu un tautas jaunrades attīstību (organizatoriska un finansiāla palīdzība kultūras iestādēm  un pasākumiem, atbalsts kultūras pieminekļu saglabāšanai u.c.);  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21.panta pirmās daļas 23.punktu, kurš nosaka, ka  dome var lemt par kārtību, kādā izpildāmas šā likuma 15.pantā minētās funkcijas un nosakāmas par to izpildi atbildīgās amatpersonas, kā arī sniedzami pārskati par šo funkciju izpildi; Viļakas novada attīstības programmu 2011.-2017.gadam Rīcību R7 Kultūrvēsturiskā mantojuma infrastruktūras sakārtošana, Uzdevumu U 7.3 Kultūrvides objektu sakārtošana, labiekārtošana, restaurācija, rekonstrukcija un  renovācija,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numPr>
          <w:ilvl w:val="0"/>
          <w:numId w:val="7"/>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Piešķirt  papildus finansējumu </w:t>
      </w:r>
      <w:smartTag w:uri="schemas-tilde-lv/tildestengine" w:element="currency2">
        <w:smartTagPr>
          <w:attr w:name="currency_text" w:val="EUR"/>
          <w:attr w:name="currency_value" w:val="528.00"/>
          <w:attr w:name="currency_key" w:val="EUR"/>
          <w:attr w:name="currency_id" w:val="16"/>
        </w:smartTagPr>
        <w:r w:rsidRPr="00A108A3">
          <w:rPr>
            <w:rFonts w:ascii="Times New Roman" w:eastAsia="Calibri" w:hAnsi="Times New Roman" w:cs="Times New Roman"/>
            <w:sz w:val="24"/>
            <w:szCs w:val="24"/>
          </w:rPr>
          <w:t>528.00 EUR</w:t>
        </w:r>
      </w:smartTag>
      <w:r w:rsidRPr="00A108A3">
        <w:rPr>
          <w:rFonts w:ascii="Times New Roman" w:eastAsia="Calibri" w:hAnsi="Times New Roman" w:cs="Times New Roman"/>
          <w:sz w:val="24"/>
          <w:szCs w:val="24"/>
        </w:rPr>
        <w:t xml:space="preserve"> (pieci simti divdesmit astoņi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projekta “Viļakas  Jēzus Sirds Romas katoļu baznīcas ērģeļu restaurācija”  (Nr.2015-1-KMA0033) 1.posma realizācijai.</w:t>
      </w:r>
    </w:p>
    <w:p w:rsidR="00EA00A0" w:rsidRPr="00A108A3" w:rsidRDefault="00EA00A0" w:rsidP="00EA00A0">
      <w:pPr>
        <w:numPr>
          <w:ilvl w:val="0"/>
          <w:numId w:val="7"/>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Veikt grozījumus 2015.gada 20.februāra Viļakas novada domes  Saistošajos noteikumos Nr.1/2015.</w:t>
      </w:r>
    </w:p>
    <w:p w:rsidR="00EA00A0" w:rsidRPr="00A108A3" w:rsidRDefault="00EA00A0" w:rsidP="00EA00A0">
      <w:pPr>
        <w:rPr>
          <w:rFonts w:ascii="Times New Roman" w:eastAsia="Calibri" w:hAnsi="Times New Roman" w:cs="Times New Roman"/>
          <w:sz w:val="20"/>
          <w:szCs w:val="20"/>
        </w:rPr>
      </w:pPr>
    </w:p>
    <w:p w:rsidR="00EA00A0" w:rsidRPr="00A108A3" w:rsidRDefault="00EA00A0" w:rsidP="00EA00A0">
      <w:pPr>
        <w:jc w:val="both"/>
        <w:rPr>
          <w:rFonts w:ascii="Times New Roman" w:eastAsia="Calibri" w:hAnsi="Times New Roman" w:cs="Times New Roman"/>
          <w:b/>
          <w:sz w:val="24"/>
          <w:szCs w:val="24"/>
        </w:rPr>
      </w:pP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2.1.</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finansējuma novirzīšanu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ind w:firstLine="720"/>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numPr>
          <w:ilvl w:val="0"/>
          <w:numId w:val="8"/>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Atļaut novirzīt  Kupravas komunālās saimniecības budžeta tāmē no izmaksu posteņa </w:t>
      </w:r>
      <w:r>
        <w:rPr>
          <w:rFonts w:ascii="Times New Roman" w:eastAsia="Calibri" w:hAnsi="Times New Roman" w:cs="Times New Roman"/>
          <w:sz w:val="24"/>
          <w:szCs w:val="24"/>
        </w:rPr>
        <w:t>“</w:t>
      </w:r>
      <w:r w:rsidRPr="00A108A3">
        <w:rPr>
          <w:rFonts w:ascii="Times New Roman" w:eastAsia="Calibri" w:hAnsi="Times New Roman" w:cs="Times New Roman"/>
          <w:sz w:val="24"/>
          <w:szCs w:val="24"/>
        </w:rPr>
        <w:t>mēnešalga (EKK1119)</w:t>
      </w:r>
      <w:r>
        <w:rPr>
          <w:rFonts w:ascii="Times New Roman" w:eastAsia="Calibri" w:hAnsi="Times New Roman" w:cs="Times New Roman"/>
          <w:sz w:val="24"/>
          <w:szCs w:val="24"/>
        </w:rPr>
        <w:t>”</w:t>
      </w:r>
      <w:r w:rsidRPr="00A108A3">
        <w:rPr>
          <w:rFonts w:ascii="Times New Roman" w:eastAsia="Calibri" w:hAnsi="Times New Roman" w:cs="Times New Roman"/>
          <w:sz w:val="24"/>
          <w:szCs w:val="24"/>
        </w:rPr>
        <w:t xml:space="preserve"> 3779.00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(trīs tūkstoši septiņi simti septiņdesmit deviņi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malkas iegādei (EKK2321).</w:t>
      </w:r>
    </w:p>
    <w:p w:rsidR="00EA00A0" w:rsidRPr="00A108A3" w:rsidRDefault="00EA00A0" w:rsidP="00EA00A0">
      <w:pPr>
        <w:numPr>
          <w:ilvl w:val="0"/>
          <w:numId w:val="8"/>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 Veikt grozījumus 2015.gada 20.februāra Viļakas novada domes  Saistošajos noteikumos Nr.1/2015.</w:t>
      </w:r>
    </w:p>
    <w:p w:rsidR="00EA00A0" w:rsidRPr="00A108A3" w:rsidRDefault="00EA00A0" w:rsidP="00EA00A0">
      <w:pPr>
        <w:rPr>
          <w:rFonts w:ascii="Times New Roman" w:eastAsia="Calibri" w:hAnsi="Times New Roman" w:cs="Times New Roman"/>
          <w:sz w:val="24"/>
          <w:szCs w:val="24"/>
        </w:rPr>
      </w:pPr>
    </w:p>
    <w:p w:rsidR="00EA00A0" w:rsidRPr="00A108A3" w:rsidRDefault="00EA00A0" w:rsidP="00EA00A0">
      <w:pPr>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2.2.</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finansējuma novirzīšanu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ind w:firstLine="720"/>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lastRenderedPageBreak/>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numPr>
          <w:ilvl w:val="0"/>
          <w:numId w:val="9"/>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Novirzīt Šķilbēnu pagasta pārvaldes </w:t>
      </w:r>
      <w:proofErr w:type="spellStart"/>
      <w:r w:rsidRPr="00A108A3">
        <w:rPr>
          <w:rFonts w:ascii="Times New Roman" w:eastAsia="Calibri" w:hAnsi="Times New Roman" w:cs="Times New Roman"/>
          <w:sz w:val="24"/>
          <w:szCs w:val="24"/>
        </w:rPr>
        <w:t>Rekavas</w:t>
      </w:r>
      <w:proofErr w:type="spellEnd"/>
      <w:r w:rsidRPr="00A108A3">
        <w:rPr>
          <w:rFonts w:ascii="Times New Roman" w:eastAsia="Calibri" w:hAnsi="Times New Roman" w:cs="Times New Roman"/>
          <w:sz w:val="24"/>
          <w:szCs w:val="24"/>
        </w:rPr>
        <w:t xml:space="preserve"> komunālās saimniecības ūdensapgādei 620.00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(seši simti</w:t>
      </w:r>
      <w:r>
        <w:rPr>
          <w:rFonts w:ascii="Times New Roman" w:eastAsia="Calibri" w:hAnsi="Times New Roman" w:cs="Times New Roman"/>
          <w:sz w:val="24"/>
          <w:szCs w:val="24"/>
        </w:rPr>
        <w:t xml:space="preserve"> </w:t>
      </w:r>
      <w:r w:rsidRPr="00A108A3">
        <w:rPr>
          <w:rFonts w:ascii="Times New Roman" w:eastAsia="Calibri" w:hAnsi="Times New Roman" w:cs="Times New Roman"/>
          <w:sz w:val="24"/>
          <w:szCs w:val="24"/>
        </w:rPr>
        <w:t xml:space="preserve">divdesmit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izdevumu segšanai par elektrību (EKK2223) 220.00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(divi simti divdesmit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ūdens sūkņa un citu saimniecisko izdevumu segšanai 400.00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(četri simti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p>
    <w:p w:rsidR="00EA00A0" w:rsidRPr="00A108A3" w:rsidRDefault="00EA00A0" w:rsidP="00EA00A0">
      <w:pPr>
        <w:numPr>
          <w:ilvl w:val="0"/>
          <w:numId w:val="9"/>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 Līdzekļus novirzīt no Šķilbēnu pagasta pārvaldes </w:t>
      </w:r>
      <w:proofErr w:type="spellStart"/>
      <w:r w:rsidRPr="00A108A3">
        <w:rPr>
          <w:rFonts w:ascii="Times New Roman" w:eastAsia="Calibri" w:hAnsi="Times New Roman" w:cs="Times New Roman"/>
          <w:sz w:val="24"/>
          <w:szCs w:val="24"/>
        </w:rPr>
        <w:t>Rekavas</w:t>
      </w:r>
      <w:proofErr w:type="spellEnd"/>
      <w:r w:rsidRPr="00A108A3">
        <w:rPr>
          <w:rFonts w:ascii="Times New Roman" w:eastAsia="Calibri" w:hAnsi="Times New Roman" w:cs="Times New Roman"/>
          <w:sz w:val="24"/>
          <w:szCs w:val="24"/>
        </w:rPr>
        <w:t xml:space="preserve"> komunālās saimniecības apkures budžeta saimnieciskajiem izdevumiem.</w:t>
      </w:r>
    </w:p>
    <w:p w:rsidR="00EA00A0" w:rsidRPr="00A108A3" w:rsidRDefault="00EA00A0" w:rsidP="00EA00A0">
      <w:pPr>
        <w:numPr>
          <w:ilvl w:val="0"/>
          <w:numId w:val="9"/>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Veikt grozījumus 2015.gada 20.februāra Viļakas novada domes  Saistošajos noteikumos Nr.1/2015.</w:t>
      </w:r>
    </w:p>
    <w:p w:rsidR="00EA00A0" w:rsidRPr="00A108A3" w:rsidRDefault="00EA00A0" w:rsidP="00EA00A0">
      <w:pPr>
        <w:ind w:left="720"/>
        <w:contextualSpacing/>
        <w:jc w:val="both"/>
        <w:rPr>
          <w:rFonts w:ascii="Times New Roman" w:eastAsia="Calibri" w:hAnsi="Times New Roman" w:cs="Times New Roman"/>
          <w:sz w:val="24"/>
          <w:szCs w:val="24"/>
        </w:rPr>
      </w:pPr>
    </w:p>
    <w:p w:rsidR="00EA00A0" w:rsidRPr="00A108A3" w:rsidRDefault="00EA00A0" w:rsidP="00EA00A0">
      <w:pPr>
        <w:rPr>
          <w:rFonts w:ascii="Times New Roman" w:eastAsia="Calibri" w:hAnsi="Times New Roman" w:cs="Times New Roman"/>
          <w:b/>
          <w:sz w:val="24"/>
          <w:szCs w:val="24"/>
        </w:rPr>
      </w:pP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2.3.</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finansējuma novirzīšanu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ind w:firstLine="720"/>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numPr>
          <w:ilvl w:val="0"/>
          <w:numId w:val="10"/>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Novirzīt Vecumu komunālās saimniecības ūdensapgādei 300.00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(trīs simti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neparedzētu ūdensapgādes sistēmas remontdarbu izdevumu segšanai.</w:t>
      </w:r>
    </w:p>
    <w:p w:rsidR="00EA00A0" w:rsidRPr="00A108A3" w:rsidRDefault="00EA00A0" w:rsidP="00EA00A0">
      <w:pPr>
        <w:numPr>
          <w:ilvl w:val="0"/>
          <w:numId w:val="10"/>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Līdzekļus novirzīt no Vecumu pagasta pārvaldes budžeta </w:t>
      </w:r>
      <w:r>
        <w:rPr>
          <w:rFonts w:ascii="Times New Roman" w:eastAsia="Calibri" w:hAnsi="Times New Roman" w:cs="Times New Roman"/>
          <w:sz w:val="24"/>
          <w:szCs w:val="24"/>
        </w:rPr>
        <w:t>“</w:t>
      </w:r>
      <w:r w:rsidRPr="00A108A3">
        <w:rPr>
          <w:rFonts w:ascii="Times New Roman" w:eastAsia="Calibri" w:hAnsi="Times New Roman" w:cs="Times New Roman"/>
          <w:sz w:val="24"/>
          <w:szCs w:val="24"/>
        </w:rPr>
        <w:t>pārējiem administratīvajiem izdevumiem (EKK 2239)</w:t>
      </w:r>
      <w:r>
        <w:rPr>
          <w:rFonts w:ascii="Times New Roman" w:eastAsia="Calibri" w:hAnsi="Times New Roman" w:cs="Times New Roman"/>
          <w:sz w:val="24"/>
          <w:szCs w:val="24"/>
        </w:rPr>
        <w:t>”</w:t>
      </w:r>
      <w:r w:rsidRPr="00A108A3">
        <w:rPr>
          <w:rFonts w:ascii="Times New Roman" w:eastAsia="Calibri" w:hAnsi="Times New Roman" w:cs="Times New Roman"/>
          <w:sz w:val="24"/>
          <w:szCs w:val="24"/>
        </w:rPr>
        <w:t>.</w:t>
      </w:r>
    </w:p>
    <w:p w:rsidR="00EA00A0" w:rsidRPr="00A108A3" w:rsidRDefault="00EA00A0" w:rsidP="00EA00A0">
      <w:pPr>
        <w:numPr>
          <w:ilvl w:val="0"/>
          <w:numId w:val="10"/>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Veikt grozījumus 2015.gada 20.februāra Viļakas novada domes  Saistošajos noteikumos Nr.1/2015.</w:t>
      </w:r>
    </w:p>
    <w:p w:rsidR="00EA00A0" w:rsidRPr="00A108A3" w:rsidRDefault="00EA00A0" w:rsidP="00EA00A0">
      <w:pPr>
        <w:ind w:firstLine="720"/>
        <w:jc w:val="both"/>
        <w:rPr>
          <w:rFonts w:ascii="Times New Roman" w:eastAsia="Calibri" w:hAnsi="Times New Roman" w:cs="Times New Roman"/>
          <w:sz w:val="24"/>
          <w:szCs w:val="24"/>
        </w:rPr>
      </w:pPr>
    </w:p>
    <w:p w:rsidR="00EA00A0" w:rsidRPr="00A108A3" w:rsidRDefault="00EA00A0" w:rsidP="00EA00A0">
      <w:pPr>
        <w:jc w:val="both"/>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2.4.</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finansējuma novirzīšanu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ind w:firstLine="720"/>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w:t>
      </w:r>
      <w:r w:rsidRPr="00A108A3">
        <w:rPr>
          <w:rFonts w:ascii="Times New Roman" w:eastAsia="Calibri" w:hAnsi="Times New Roman" w:cs="Times New Roman"/>
          <w:sz w:val="24"/>
          <w:szCs w:val="24"/>
        </w:rPr>
        <w:lastRenderedPageBreak/>
        <w:t xml:space="preserve">apstiprinātajam pašvaldības budžetam, racionāli un lietderīgi izlietot pašvaldības finanšu līdzekļus, 21.panta pirmās daļas otro punktu, kurš nosaka, ka dome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EA00A0" w:rsidRPr="00C80846" w:rsidRDefault="00EA00A0" w:rsidP="00EA00A0">
      <w:pPr>
        <w:keepNext/>
        <w:jc w:val="both"/>
        <w:outlineLvl w:val="1"/>
        <w:rPr>
          <w:rFonts w:ascii="Times New Roman" w:hAnsi="Times New Roman" w:cs="Times New Roman"/>
          <w:i/>
          <w:sz w:val="24"/>
          <w:szCs w:val="24"/>
        </w:rPr>
      </w:pPr>
      <w:r w:rsidRPr="00E150B4">
        <w:rPr>
          <w:rFonts w:ascii="Times New Roman" w:eastAsia="Times New Roman" w:hAnsi="Times New Roman" w:cs="Times New Roman"/>
          <w:b/>
          <w:bCs/>
          <w:iCs/>
          <w:sz w:val="24"/>
          <w:szCs w:val="24"/>
        </w:rPr>
        <w:t>atklāti balsojot: PAR – 1</w:t>
      </w:r>
      <w:r>
        <w:rPr>
          <w:rFonts w:ascii="Times New Roman" w:eastAsia="Times New Roman" w:hAnsi="Times New Roman" w:cs="Times New Roman"/>
          <w:b/>
          <w:bCs/>
          <w:iCs/>
          <w:sz w:val="24"/>
          <w:szCs w:val="24"/>
        </w:rPr>
        <w:t>0</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Cvetkovs</w:t>
      </w:r>
      <w:proofErr w:type="spellEnd"/>
      <w:r>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Cs/>
          <w:iCs/>
          <w:sz w:val="24"/>
          <w:szCs w:val="24"/>
        </w:rPr>
        <w:t xml:space="preserve">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w:t>
      </w:r>
      <w:r>
        <w:rPr>
          <w:rFonts w:ascii="Times New Roman" w:eastAsia="Times New Roman" w:hAnsi="Times New Roman" w:cs="Times New Roman"/>
          <w:bCs/>
          <w:iCs/>
          <w:sz w:val="24"/>
          <w:szCs w:val="24"/>
        </w:rPr>
        <w:t>ns</w:t>
      </w:r>
      <w:proofErr w:type="spellEnd"/>
      <w:r>
        <w:rPr>
          <w:rFonts w:ascii="Times New Roman" w:eastAsia="Times New Roman" w:hAnsi="Times New Roman" w:cs="Times New Roman"/>
          <w:bCs/>
          <w:iCs/>
          <w:sz w:val="24"/>
          <w:szCs w:val="24"/>
        </w:rPr>
        <w:t xml:space="preserve">, Jeļena </w:t>
      </w:r>
      <w:proofErr w:type="spellStart"/>
      <w:r>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w:t>
      </w:r>
      <w:r w:rsidRPr="00C80846">
        <w:rPr>
          <w:rFonts w:ascii="Times New Roman" w:hAnsi="Times New Roman" w:cs="Times New Roman"/>
          <w:b/>
          <w:sz w:val="24"/>
          <w:szCs w:val="24"/>
        </w:rPr>
        <w:t>BALSOJUMĀ NEPIEDALĀS - 1</w:t>
      </w:r>
      <w:r w:rsidRPr="00C80846">
        <w:rPr>
          <w:rFonts w:ascii="Times New Roman" w:hAnsi="Times New Roman" w:cs="Times New Roman"/>
          <w:sz w:val="24"/>
          <w:szCs w:val="24"/>
        </w:rPr>
        <w:t xml:space="preserve"> (</w:t>
      </w:r>
      <w:r>
        <w:rPr>
          <w:rFonts w:ascii="Times New Roman" w:hAnsi="Times New Roman" w:cs="Times New Roman"/>
          <w:sz w:val="24"/>
          <w:szCs w:val="24"/>
        </w:rPr>
        <w:t xml:space="preserve">Ilze </w:t>
      </w:r>
      <w:proofErr w:type="spellStart"/>
      <w:r>
        <w:rPr>
          <w:rFonts w:ascii="Times New Roman" w:hAnsi="Times New Roman" w:cs="Times New Roman"/>
          <w:sz w:val="24"/>
          <w:szCs w:val="24"/>
        </w:rPr>
        <w:t>Šaicāne</w:t>
      </w:r>
      <w:proofErr w:type="spellEnd"/>
      <w:r w:rsidRPr="00C80846">
        <w:rPr>
          <w:rFonts w:ascii="Times New Roman" w:hAnsi="Times New Roman" w:cs="Times New Roman"/>
          <w:sz w:val="24"/>
          <w:szCs w:val="24"/>
        </w:rPr>
        <w:t xml:space="preserve"> saskaņā ar likumu “Par interešu konflikta novēršanu valsts amatpersonu darbībā”),</w:t>
      </w:r>
      <w:r w:rsidRPr="00C80846">
        <w:rPr>
          <w:rFonts w:ascii="Times New Roman" w:hAnsi="Times New Roman" w:cs="Times New Roman"/>
          <w:b/>
          <w:i/>
          <w:sz w:val="24"/>
          <w:szCs w:val="24"/>
        </w:rPr>
        <w:t xml:space="preserve"> </w:t>
      </w:r>
      <w:r w:rsidRPr="00C80846">
        <w:rPr>
          <w:rFonts w:ascii="Times New Roman" w:hAnsi="Times New Roman" w:cs="Times New Roman"/>
          <w:sz w:val="24"/>
          <w:szCs w:val="24"/>
        </w:rPr>
        <w:t>Viļakas novada dome NOLEMJ:</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numPr>
          <w:ilvl w:val="0"/>
          <w:numId w:val="11"/>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Atļaut novirzīt  Viļakas sociālās aprūpes centra budžeta tāmē no izmaksu posteņa </w:t>
      </w:r>
      <w:r>
        <w:rPr>
          <w:rFonts w:ascii="Times New Roman" w:eastAsia="Calibri" w:hAnsi="Times New Roman" w:cs="Times New Roman"/>
          <w:sz w:val="24"/>
          <w:szCs w:val="24"/>
        </w:rPr>
        <w:t>“</w:t>
      </w:r>
      <w:r w:rsidRPr="00A108A3">
        <w:rPr>
          <w:rFonts w:ascii="Times New Roman" w:eastAsia="Calibri" w:hAnsi="Times New Roman" w:cs="Times New Roman"/>
          <w:sz w:val="24"/>
          <w:szCs w:val="24"/>
        </w:rPr>
        <w:t>kurināmais (EKK2321)</w:t>
      </w:r>
      <w:r>
        <w:rPr>
          <w:rFonts w:ascii="Times New Roman" w:eastAsia="Calibri" w:hAnsi="Times New Roman" w:cs="Times New Roman"/>
          <w:sz w:val="24"/>
          <w:szCs w:val="24"/>
        </w:rPr>
        <w:t>”</w:t>
      </w:r>
      <w:r w:rsidRPr="00A108A3">
        <w:rPr>
          <w:rFonts w:ascii="Times New Roman" w:eastAsia="Calibri" w:hAnsi="Times New Roman" w:cs="Times New Roman"/>
          <w:sz w:val="24"/>
          <w:szCs w:val="24"/>
        </w:rPr>
        <w:t xml:space="preserve"> 1000.00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(viens tūkstotis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iestādes remontdarbiem (EKK2351).</w:t>
      </w:r>
    </w:p>
    <w:p w:rsidR="00EA00A0" w:rsidRPr="00A108A3" w:rsidRDefault="00EA00A0" w:rsidP="00EA00A0">
      <w:pPr>
        <w:numPr>
          <w:ilvl w:val="0"/>
          <w:numId w:val="11"/>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 Veikt grozījumus 2015.gada 20.februāra Viļakas novada domes  Saistošajos noteikumos Nr.1/2015.</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2.5.</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finansējuma novirzīšanu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ind w:firstLine="720"/>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numPr>
          <w:ilvl w:val="0"/>
          <w:numId w:val="12"/>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Novirzīt Viļakas Valsts ģimnāzijai licencētu datorprogrammu iegādei 880.00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(astoņi simti astoņdesmit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p>
    <w:p w:rsidR="00EA00A0" w:rsidRPr="00A108A3" w:rsidRDefault="00EA00A0" w:rsidP="00EA00A0">
      <w:pPr>
        <w:numPr>
          <w:ilvl w:val="0"/>
          <w:numId w:val="12"/>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Līdzekļus novirzīt no datorspeciālista budžeta tāmes 380.00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un izglītības, kultūras un sporta pārvaldes metodiskā budžeta 500.00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p>
    <w:p w:rsidR="00EA00A0" w:rsidRPr="00A108A3" w:rsidRDefault="00EA00A0" w:rsidP="00EA00A0">
      <w:pPr>
        <w:numPr>
          <w:ilvl w:val="0"/>
          <w:numId w:val="12"/>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Veikt grozījumus 2015.gada 20.februāra Viļakas novada domes  Saistošajos noteikumos Nr.1/2015.</w:t>
      </w:r>
    </w:p>
    <w:p w:rsidR="00EA00A0" w:rsidRPr="00A108A3" w:rsidRDefault="00EA00A0" w:rsidP="00EA00A0">
      <w:pPr>
        <w:rPr>
          <w:rFonts w:ascii="Times New Roman" w:eastAsia="Calibri" w:hAnsi="Times New Roman" w:cs="Times New Roman"/>
          <w:sz w:val="20"/>
          <w:szCs w:val="20"/>
        </w:rPr>
      </w:pPr>
    </w:p>
    <w:p w:rsidR="00EA00A0" w:rsidRPr="00A108A3" w:rsidRDefault="00EA00A0" w:rsidP="00EA00A0">
      <w:pPr>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2.6.</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finansējuma novirzīšanu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ind w:firstLine="720"/>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 var izskatīt jebkuru jautājumu, kas ir attiecīgās pašvaldības pārziņā, turklāt tikai dome var apstiprināt pašvaldības budžetu, </w:t>
      </w:r>
      <w:r w:rsidRPr="00A108A3">
        <w:rPr>
          <w:rFonts w:ascii="Times New Roman" w:eastAsia="Calibri" w:hAnsi="Times New Roman" w:cs="Times New Roman"/>
          <w:sz w:val="24"/>
          <w:szCs w:val="24"/>
        </w:rPr>
        <w:lastRenderedPageBreak/>
        <w:t xml:space="preserve">budžeta grozījumus un pārskatus par budžeta izpildi, kā arī saimniecisko un gada pārskatu,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numPr>
          <w:ilvl w:val="0"/>
          <w:numId w:val="13"/>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Atļaut novirzīt Viļakas pirmsskolas izglītības iestādes budžeta tāmē no apkures izdevumiem (EKK 2221) 500.00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(pieci simti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mācību līdzekļu iegādei un saimniecisko izdevumu segšanai.</w:t>
      </w:r>
    </w:p>
    <w:p w:rsidR="00EA00A0" w:rsidRPr="00A108A3" w:rsidRDefault="00EA00A0" w:rsidP="00EA00A0">
      <w:pPr>
        <w:numPr>
          <w:ilvl w:val="0"/>
          <w:numId w:val="13"/>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Veikt grozījumus 2015.gada 20.februāra Viļakas novada domes  Saistošajos noteikumos Nr.1/2015.</w:t>
      </w:r>
    </w:p>
    <w:p w:rsidR="00EA00A0" w:rsidRPr="00A108A3" w:rsidRDefault="00EA00A0" w:rsidP="00EA00A0">
      <w:pPr>
        <w:rPr>
          <w:rFonts w:ascii="Times New Roman" w:eastAsia="Calibri" w:hAnsi="Times New Roman" w:cs="Times New Roman"/>
          <w:sz w:val="20"/>
          <w:szCs w:val="20"/>
        </w:rPr>
      </w:pPr>
    </w:p>
    <w:p w:rsidR="00EA00A0" w:rsidRPr="00A108A3" w:rsidRDefault="00EA00A0" w:rsidP="00EA00A0">
      <w:pPr>
        <w:jc w:val="both"/>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3.1.</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finansējuma piešķiršanu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rPr>
          <w:rFonts w:ascii="Times New Roman" w:eastAsia="Calibri" w:hAnsi="Times New Roman" w:cs="Times New Roman"/>
          <w:b/>
          <w:sz w:val="24"/>
          <w:szCs w:val="24"/>
        </w:rPr>
      </w:pPr>
    </w:p>
    <w:p w:rsidR="00EA00A0" w:rsidRPr="00A108A3" w:rsidRDefault="00EA00A0" w:rsidP="00EA00A0">
      <w:pPr>
        <w:ind w:firstLine="720"/>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numPr>
          <w:ilvl w:val="0"/>
          <w:numId w:val="14"/>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Piešķirt Viļakas Valsts ģimnāzijai saimnieciskajiem izdevumiem 155.00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(viens simts piecdesmit pieci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p>
    <w:p w:rsidR="00EA00A0" w:rsidRPr="00A108A3" w:rsidRDefault="00EA00A0" w:rsidP="00EA00A0">
      <w:pPr>
        <w:numPr>
          <w:ilvl w:val="0"/>
          <w:numId w:val="14"/>
        </w:numPr>
        <w:contextualSpacing/>
        <w:jc w:val="both"/>
        <w:rPr>
          <w:rFonts w:ascii="Times New Roman" w:eastAsia="Calibri" w:hAnsi="Times New Roman" w:cs="Times New Roman"/>
          <w:sz w:val="24"/>
          <w:szCs w:val="24"/>
        </w:rPr>
      </w:pPr>
      <w:r w:rsidRPr="00A108A3">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īdzekļus piešķirt no ieņēmumu </w:t>
      </w:r>
      <w:r w:rsidRPr="00A108A3">
        <w:rPr>
          <w:rFonts w:ascii="Times New Roman" w:eastAsia="Times New Roman" w:hAnsi="Times New Roman" w:cs="Times New Roman"/>
          <w:sz w:val="24"/>
          <w:szCs w:val="24"/>
        </w:rPr>
        <w:t>par telpu nomu palielinājuma daļas.</w:t>
      </w:r>
    </w:p>
    <w:p w:rsidR="00EA00A0" w:rsidRPr="00A108A3" w:rsidRDefault="00EA00A0" w:rsidP="00EA00A0">
      <w:pPr>
        <w:numPr>
          <w:ilvl w:val="0"/>
          <w:numId w:val="14"/>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Veikt grozījumus 2015.gada 20.februāra Viļakas novada domes  Saistošajos noteikumos Nr.1/2015.</w:t>
      </w:r>
    </w:p>
    <w:p w:rsidR="00EA00A0" w:rsidRPr="00A108A3" w:rsidRDefault="00EA00A0" w:rsidP="00EA00A0">
      <w:pPr>
        <w:rPr>
          <w:rFonts w:ascii="Times New Roman" w:eastAsia="Calibri" w:hAnsi="Times New Roman" w:cs="Times New Roman"/>
          <w:sz w:val="24"/>
          <w:szCs w:val="24"/>
        </w:rPr>
      </w:pPr>
    </w:p>
    <w:p w:rsidR="00EA00A0" w:rsidRPr="00A108A3" w:rsidRDefault="00EA00A0" w:rsidP="00EA00A0">
      <w:pPr>
        <w:jc w:val="right"/>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3.2.</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finansējuma piešķiršanu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ind w:firstLine="720"/>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numPr>
          <w:ilvl w:val="0"/>
          <w:numId w:val="15"/>
        </w:numPr>
        <w:spacing w:after="200" w:line="276" w:lineRule="auto"/>
        <w:contextualSpacing/>
        <w:rPr>
          <w:rFonts w:ascii="Times New Roman" w:eastAsia="Calibri" w:hAnsi="Times New Roman" w:cs="Times New Roman"/>
          <w:sz w:val="24"/>
          <w:szCs w:val="24"/>
        </w:rPr>
      </w:pPr>
      <w:r w:rsidRPr="00A108A3">
        <w:rPr>
          <w:rFonts w:ascii="Times New Roman" w:eastAsia="Calibri" w:hAnsi="Times New Roman" w:cs="Times New Roman"/>
          <w:sz w:val="24"/>
          <w:szCs w:val="24"/>
        </w:rPr>
        <w:lastRenderedPageBreak/>
        <w:t xml:space="preserve">Piešķirt  </w:t>
      </w:r>
      <w:proofErr w:type="spellStart"/>
      <w:r w:rsidRPr="00A108A3">
        <w:rPr>
          <w:rFonts w:ascii="Times New Roman" w:eastAsia="Calibri" w:hAnsi="Times New Roman" w:cs="Times New Roman"/>
          <w:sz w:val="24"/>
          <w:szCs w:val="24"/>
        </w:rPr>
        <w:t>Rekavas</w:t>
      </w:r>
      <w:proofErr w:type="spellEnd"/>
      <w:r w:rsidRPr="00A108A3">
        <w:rPr>
          <w:rFonts w:ascii="Times New Roman" w:eastAsia="Calibri" w:hAnsi="Times New Roman" w:cs="Times New Roman"/>
          <w:sz w:val="24"/>
          <w:szCs w:val="24"/>
        </w:rPr>
        <w:t xml:space="preserve"> vidusskolai saimniecisko izdevumu segšanai (EKK2351) 3725.00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(trīs tūkstoši septiņi simti divdesmit pieci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p>
    <w:p w:rsidR="00EA00A0" w:rsidRPr="00A108A3" w:rsidRDefault="00EA00A0" w:rsidP="00EA00A0">
      <w:pPr>
        <w:numPr>
          <w:ilvl w:val="0"/>
          <w:numId w:val="15"/>
        </w:numPr>
        <w:spacing w:after="200" w:line="276"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t>Līdzekļus piešķirt no ieņēmumu</w:t>
      </w:r>
      <w:r w:rsidRPr="00A108A3">
        <w:rPr>
          <w:rFonts w:ascii="Times New Roman" w:eastAsia="Times New Roman" w:hAnsi="Times New Roman" w:cs="Times New Roman"/>
          <w:sz w:val="24"/>
          <w:szCs w:val="24"/>
        </w:rPr>
        <w:t xml:space="preserve"> par telpu nomu palielinājuma daļas.</w:t>
      </w:r>
    </w:p>
    <w:p w:rsidR="00EA00A0" w:rsidRPr="00A108A3" w:rsidRDefault="00EA00A0" w:rsidP="00EA00A0">
      <w:pPr>
        <w:numPr>
          <w:ilvl w:val="0"/>
          <w:numId w:val="15"/>
        </w:numPr>
        <w:spacing w:after="200" w:line="276" w:lineRule="auto"/>
        <w:contextualSpacing/>
        <w:rPr>
          <w:rFonts w:ascii="Times New Roman" w:eastAsia="Calibri" w:hAnsi="Times New Roman" w:cs="Times New Roman"/>
          <w:sz w:val="24"/>
          <w:szCs w:val="24"/>
        </w:rPr>
      </w:pPr>
      <w:r w:rsidRPr="00A108A3">
        <w:rPr>
          <w:rFonts w:ascii="Times New Roman" w:eastAsia="Calibri" w:hAnsi="Times New Roman" w:cs="Times New Roman"/>
          <w:sz w:val="24"/>
          <w:szCs w:val="24"/>
        </w:rPr>
        <w:t>Veikt grozījumus 2015.gada 20.februāra Viļakas novada domes  Saistošajos noteikumos Nr.1/2015.</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3.3.</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finansējuma piešķiršanu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ind w:firstLine="720"/>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numPr>
          <w:ilvl w:val="0"/>
          <w:numId w:val="16"/>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Piešķirt  Viduču pamatskolai siltumtrases izbūvei ārkārtas situācijas novēršanai 14414.00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(četrpadsmit  tūkstoši četri simti četrpadsmit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p>
    <w:p w:rsidR="00EA00A0" w:rsidRPr="00A108A3" w:rsidRDefault="00EA00A0" w:rsidP="00EA00A0">
      <w:pPr>
        <w:numPr>
          <w:ilvl w:val="0"/>
          <w:numId w:val="16"/>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Veikt grozījumus 2015.gada 20.februāra Viļakas novada domes Saistošajos noteikumos Nr.1/2015.</w:t>
      </w:r>
    </w:p>
    <w:p w:rsidR="00EA00A0" w:rsidRPr="00A108A3" w:rsidRDefault="00EA00A0" w:rsidP="00EA00A0">
      <w:pPr>
        <w:rPr>
          <w:rFonts w:ascii="Times New Roman" w:eastAsia="Calibri" w:hAnsi="Times New Roman" w:cs="Times New Roman"/>
          <w:sz w:val="24"/>
          <w:szCs w:val="24"/>
        </w:rPr>
      </w:pPr>
    </w:p>
    <w:p w:rsidR="00EA00A0" w:rsidRPr="00A108A3" w:rsidRDefault="00EA00A0" w:rsidP="00EA00A0">
      <w:pPr>
        <w:jc w:val="both"/>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3.4.</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finansējuma piešķiršanu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ind w:firstLine="720"/>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numPr>
          <w:ilvl w:val="0"/>
          <w:numId w:val="17"/>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Piešķirt  Viduču pamatskolai inventāra, datortehnikas, saimniecības pamatlīdzekļu</w:t>
      </w:r>
      <w:r>
        <w:rPr>
          <w:rFonts w:ascii="Times New Roman" w:eastAsia="Calibri" w:hAnsi="Times New Roman" w:cs="Times New Roman"/>
          <w:sz w:val="24"/>
          <w:szCs w:val="24"/>
        </w:rPr>
        <w:t xml:space="preserve"> iegādei</w:t>
      </w:r>
      <w:r w:rsidRPr="00A108A3">
        <w:rPr>
          <w:rFonts w:ascii="Times New Roman" w:eastAsia="Calibri" w:hAnsi="Times New Roman" w:cs="Times New Roman"/>
          <w:sz w:val="24"/>
          <w:szCs w:val="24"/>
        </w:rPr>
        <w:t xml:space="preserve">, kapitālajiem remontdarbiem un citu saimniecisko izdevumu segšanai 5699.00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(pieci tūkstoši seši simti deviņdesmit deviņi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p>
    <w:p w:rsidR="00EA00A0" w:rsidRPr="00A108A3" w:rsidRDefault="00EA00A0" w:rsidP="00EA00A0">
      <w:pPr>
        <w:numPr>
          <w:ilvl w:val="0"/>
          <w:numId w:val="17"/>
        </w:numPr>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t>Līdzekļus piešķirt no ieņēmumu</w:t>
      </w:r>
      <w:r w:rsidRPr="00A108A3">
        <w:rPr>
          <w:rFonts w:ascii="Times New Roman" w:eastAsia="Times New Roman" w:hAnsi="Times New Roman" w:cs="Times New Roman"/>
          <w:sz w:val="24"/>
          <w:szCs w:val="24"/>
        </w:rPr>
        <w:t xml:space="preserve"> par telpu nomu palielinājuma daļas.</w:t>
      </w:r>
    </w:p>
    <w:p w:rsidR="00EA00A0" w:rsidRPr="00A108A3" w:rsidRDefault="00EA00A0" w:rsidP="00EA00A0">
      <w:pPr>
        <w:numPr>
          <w:ilvl w:val="0"/>
          <w:numId w:val="17"/>
        </w:numPr>
        <w:spacing w:after="200" w:line="276" w:lineRule="auto"/>
        <w:contextualSpacing/>
        <w:rPr>
          <w:rFonts w:ascii="Times New Roman" w:eastAsia="Calibri" w:hAnsi="Times New Roman" w:cs="Times New Roman"/>
          <w:sz w:val="24"/>
          <w:szCs w:val="24"/>
        </w:rPr>
      </w:pPr>
      <w:r w:rsidRPr="00A108A3">
        <w:rPr>
          <w:rFonts w:ascii="Times New Roman" w:eastAsia="Calibri" w:hAnsi="Times New Roman" w:cs="Times New Roman"/>
          <w:sz w:val="24"/>
          <w:szCs w:val="24"/>
        </w:rPr>
        <w:t>Veikt grozījumus 2015.gada 20.februāra Viļakas novada domes  Saistošajos noteikumos Nr.1/2015.</w:t>
      </w:r>
    </w:p>
    <w:p w:rsidR="00EA00A0" w:rsidRPr="00A108A3" w:rsidRDefault="00EA00A0" w:rsidP="00EA00A0">
      <w:pPr>
        <w:rPr>
          <w:rFonts w:ascii="Times New Roman" w:eastAsia="Calibri" w:hAnsi="Times New Roman" w:cs="Times New Roman"/>
          <w:sz w:val="24"/>
          <w:szCs w:val="24"/>
        </w:rPr>
      </w:pPr>
    </w:p>
    <w:p w:rsidR="00EA00A0" w:rsidRDefault="00EA00A0" w:rsidP="00EA00A0">
      <w:pPr>
        <w:rPr>
          <w:rFonts w:ascii="Times New Roman" w:eastAsia="Calibri" w:hAnsi="Times New Roman" w:cs="Times New Roman"/>
          <w:b/>
          <w:sz w:val="24"/>
          <w:szCs w:val="24"/>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A108A3">
        <w:rPr>
          <w:rFonts w:ascii="Times New Roman" w:eastAsia="Calibri" w:hAnsi="Times New Roman" w:cs="Times New Roman"/>
          <w:b/>
          <w:sz w:val="24"/>
          <w:szCs w:val="24"/>
        </w:rPr>
        <w:t>.</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Žīguru pagasta pārvaldes maksas pakalpojumiem</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ind w:firstLine="720"/>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Pamatojoties uz likuma „Par pašvaldībām” 21.panta pirmās daļas 14.a, 14g. punktiem, kuri nosaka, ka dome var noteikt (...) maksu par pašvaldības zemes, cita nekustamā un kustamā īpašuma lietošanu ( iznomāšanu), citiem pakalpojumiem,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rPr>
          <w:rFonts w:ascii="Times New Roman" w:eastAsia="Calibri" w:hAnsi="Times New Roman" w:cs="Times New Roman"/>
          <w:sz w:val="24"/>
          <w:szCs w:val="24"/>
        </w:rPr>
      </w:pPr>
    </w:p>
    <w:p w:rsidR="00EA00A0" w:rsidRDefault="00EA00A0" w:rsidP="00EA00A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108A3">
        <w:rPr>
          <w:rFonts w:ascii="Times New Roman" w:eastAsia="Calibri" w:hAnsi="Times New Roman" w:cs="Times New Roman"/>
          <w:sz w:val="24"/>
          <w:szCs w:val="24"/>
        </w:rPr>
        <w:t>Apstiprināt maksas pakalpojumus Žīguru pagasta pārvaldē:</w:t>
      </w:r>
    </w:p>
    <w:p w:rsidR="00EA00A0" w:rsidRPr="00A108A3" w:rsidRDefault="00EA00A0" w:rsidP="00EA00A0">
      <w:pPr>
        <w:jc w:val="both"/>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0"/>
        <w:gridCol w:w="3722"/>
        <w:gridCol w:w="1588"/>
        <w:gridCol w:w="1134"/>
        <w:gridCol w:w="1057"/>
        <w:gridCol w:w="1069"/>
      </w:tblGrid>
      <w:tr w:rsidR="00EA00A0" w:rsidRPr="00A108A3" w:rsidTr="00A16708">
        <w:trPr>
          <w:trHeight w:val="783"/>
          <w:jc w:val="center"/>
        </w:trPr>
        <w:tc>
          <w:tcPr>
            <w:tcW w:w="610" w:type="dxa"/>
            <w:tcBorders>
              <w:top w:val="single" w:sz="4" w:space="0" w:color="000000"/>
              <w:left w:val="single" w:sz="4" w:space="0" w:color="000000"/>
              <w:bottom w:val="single" w:sz="4" w:space="0" w:color="000000"/>
              <w:right w:val="single" w:sz="4" w:space="0" w:color="000000"/>
            </w:tcBorders>
            <w:vAlign w:val="center"/>
          </w:tcPr>
          <w:p w:rsidR="00EA00A0" w:rsidRPr="00A108A3" w:rsidRDefault="00EA00A0" w:rsidP="00A16708">
            <w:pPr>
              <w:jc w:val="center"/>
              <w:rPr>
                <w:rFonts w:ascii="Times New Roman" w:eastAsia="Calibri" w:hAnsi="Times New Roman" w:cs="Times New Roman"/>
                <w:b/>
              </w:rPr>
            </w:pPr>
            <w:r w:rsidRPr="00A108A3">
              <w:rPr>
                <w:rFonts w:ascii="Times New Roman" w:eastAsia="Calibri" w:hAnsi="Times New Roman" w:cs="Times New Roman"/>
                <w:b/>
              </w:rPr>
              <w:t>N.</w:t>
            </w:r>
          </w:p>
          <w:p w:rsidR="00EA00A0" w:rsidRPr="00A108A3" w:rsidRDefault="00EA00A0" w:rsidP="00A16708">
            <w:pPr>
              <w:jc w:val="center"/>
              <w:rPr>
                <w:rFonts w:ascii="Times New Roman" w:eastAsia="Calibri" w:hAnsi="Times New Roman" w:cs="Times New Roman"/>
                <w:b/>
              </w:rPr>
            </w:pPr>
            <w:r w:rsidRPr="00A108A3">
              <w:rPr>
                <w:rFonts w:ascii="Times New Roman" w:eastAsia="Calibri" w:hAnsi="Times New Roman" w:cs="Times New Roman"/>
                <w:b/>
              </w:rPr>
              <w:t>p.</w:t>
            </w:r>
          </w:p>
          <w:p w:rsidR="00EA00A0" w:rsidRPr="00A108A3" w:rsidRDefault="00EA00A0" w:rsidP="00A16708">
            <w:pPr>
              <w:jc w:val="center"/>
              <w:rPr>
                <w:rFonts w:ascii="Times New Roman" w:eastAsia="Calibri" w:hAnsi="Times New Roman" w:cs="Times New Roman"/>
                <w:b/>
                <w:i/>
              </w:rPr>
            </w:pPr>
            <w:r w:rsidRPr="00A108A3">
              <w:rPr>
                <w:rFonts w:ascii="Times New Roman" w:eastAsia="Calibri" w:hAnsi="Times New Roman" w:cs="Times New Roman"/>
                <w:b/>
              </w:rPr>
              <w:t>k.</w:t>
            </w:r>
          </w:p>
        </w:tc>
        <w:tc>
          <w:tcPr>
            <w:tcW w:w="3722" w:type="dxa"/>
            <w:tcBorders>
              <w:top w:val="single" w:sz="4" w:space="0" w:color="000000"/>
              <w:left w:val="single" w:sz="4" w:space="0" w:color="000000"/>
              <w:bottom w:val="single" w:sz="4" w:space="0" w:color="000000"/>
              <w:right w:val="single" w:sz="4" w:space="0" w:color="000000"/>
            </w:tcBorders>
            <w:vAlign w:val="center"/>
          </w:tcPr>
          <w:p w:rsidR="00EA00A0" w:rsidRPr="00A108A3" w:rsidRDefault="00EA00A0" w:rsidP="00A16708">
            <w:pPr>
              <w:jc w:val="center"/>
              <w:rPr>
                <w:rFonts w:ascii="Times New Roman" w:eastAsia="Calibri" w:hAnsi="Times New Roman" w:cs="Times New Roman"/>
                <w:b/>
                <w:i/>
              </w:rPr>
            </w:pPr>
            <w:r w:rsidRPr="00A108A3">
              <w:rPr>
                <w:rFonts w:ascii="Times New Roman" w:eastAsia="Calibri" w:hAnsi="Times New Roman" w:cs="Times New Roman"/>
                <w:b/>
                <w:i/>
              </w:rPr>
              <w:t>Pakalpojuma veids</w:t>
            </w:r>
          </w:p>
        </w:tc>
        <w:tc>
          <w:tcPr>
            <w:tcW w:w="1588" w:type="dxa"/>
            <w:tcBorders>
              <w:top w:val="single" w:sz="4" w:space="0" w:color="000000"/>
              <w:left w:val="single" w:sz="4" w:space="0" w:color="000000"/>
              <w:bottom w:val="single" w:sz="4" w:space="0" w:color="000000"/>
              <w:right w:val="single" w:sz="4" w:space="0" w:color="000000"/>
            </w:tcBorders>
            <w:vAlign w:val="center"/>
          </w:tcPr>
          <w:p w:rsidR="00EA00A0" w:rsidRPr="00A108A3" w:rsidRDefault="00EA00A0" w:rsidP="00A16708">
            <w:pPr>
              <w:jc w:val="center"/>
              <w:rPr>
                <w:rFonts w:ascii="Times New Roman" w:eastAsia="Calibri" w:hAnsi="Times New Roman" w:cs="Times New Roman"/>
                <w:b/>
                <w:i/>
              </w:rPr>
            </w:pPr>
            <w:r w:rsidRPr="00A108A3">
              <w:rPr>
                <w:rFonts w:ascii="Times New Roman" w:eastAsia="Calibri" w:hAnsi="Times New Roman" w:cs="Times New Roman"/>
                <w:b/>
                <w:i/>
              </w:rPr>
              <w:t>Mērvienība</w:t>
            </w:r>
          </w:p>
        </w:tc>
        <w:tc>
          <w:tcPr>
            <w:tcW w:w="1134" w:type="dxa"/>
            <w:tcBorders>
              <w:top w:val="single" w:sz="4" w:space="0" w:color="000000"/>
              <w:left w:val="single" w:sz="4" w:space="0" w:color="000000"/>
              <w:bottom w:val="single" w:sz="4" w:space="0" w:color="000000"/>
              <w:right w:val="single" w:sz="4" w:space="0" w:color="000000"/>
            </w:tcBorders>
            <w:vAlign w:val="center"/>
          </w:tcPr>
          <w:p w:rsidR="00EA00A0" w:rsidRPr="00A108A3" w:rsidRDefault="00EA00A0" w:rsidP="00A16708">
            <w:pPr>
              <w:jc w:val="center"/>
              <w:rPr>
                <w:rFonts w:ascii="Times New Roman" w:eastAsia="Calibri" w:hAnsi="Times New Roman" w:cs="Times New Roman"/>
                <w:b/>
                <w:i/>
              </w:rPr>
            </w:pPr>
            <w:r w:rsidRPr="00A108A3">
              <w:rPr>
                <w:rFonts w:ascii="Times New Roman" w:eastAsia="Calibri" w:hAnsi="Times New Roman" w:cs="Times New Roman"/>
                <w:b/>
                <w:i/>
              </w:rPr>
              <w:t>Cena bez PVN</w:t>
            </w:r>
          </w:p>
          <w:p w:rsidR="00EA00A0" w:rsidRPr="00A108A3" w:rsidRDefault="00EA00A0" w:rsidP="00A16708">
            <w:pPr>
              <w:jc w:val="center"/>
              <w:rPr>
                <w:rFonts w:ascii="Times New Roman" w:eastAsia="Calibri" w:hAnsi="Times New Roman" w:cs="Times New Roman"/>
                <w:b/>
                <w:i/>
              </w:rPr>
            </w:pPr>
            <w:r w:rsidRPr="00A108A3">
              <w:rPr>
                <w:rFonts w:ascii="Times New Roman" w:eastAsia="Calibri" w:hAnsi="Times New Roman" w:cs="Times New Roman"/>
                <w:b/>
                <w:i/>
              </w:rPr>
              <w:t>(EUR)</w:t>
            </w:r>
          </w:p>
        </w:tc>
        <w:tc>
          <w:tcPr>
            <w:tcW w:w="1057" w:type="dxa"/>
            <w:tcBorders>
              <w:top w:val="single" w:sz="4" w:space="0" w:color="000000"/>
              <w:left w:val="single" w:sz="4" w:space="0" w:color="000000"/>
              <w:bottom w:val="single" w:sz="4" w:space="0" w:color="000000"/>
              <w:right w:val="single" w:sz="4" w:space="0" w:color="000000"/>
            </w:tcBorders>
            <w:vAlign w:val="center"/>
          </w:tcPr>
          <w:p w:rsidR="00EA00A0" w:rsidRPr="00A108A3" w:rsidRDefault="00EA00A0" w:rsidP="00A16708">
            <w:pPr>
              <w:jc w:val="center"/>
              <w:rPr>
                <w:rFonts w:ascii="Times New Roman" w:eastAsia="Calibri" w:hAnsi="Times New Roman" w:cs="Times New Roman"/>
                <w:b/>
                <w:i/>
              </w:rPr>
            </w:pPr>
            <w:r w:rsidRPr="00A108A3">
              <w:rPr>
                <w:rFonts w:ascii="Times New Roman" w:eastAsia="Calibri" w:hAnsi="Times New Roman" w:cs="Times New Roman"/>
                <w:b/>
                <w:i/>
              </w:rPr>
              <w:t>PVN</w:t>
            </w:r>
          </w:p>
          <w:p w:rsidR="00EA00A0" w:rsidRPr="00A108A3" w:rsidRDefault="00EA00A0" w:rsidP="00A16708">
            <w:pPr>
              <w:jc w:val="center"/>
              <w:rPr>
                <w:rFonts w:ascii="Times New Roman" w:eastAsia="Calibri" w:hAnsi="Times New Roman" w:cs="Times New Roman"/>
                <w:b/>
                <w:i/>
              </w:rPr>
            </w:pPr>
            <w:r w:rsidRPr="00A108A3">
              <w:rPr>
                <w:rFonts w:ascii="Times New Roman" w:eastAsia="Calibri" w:hAnsi="Times New Roman" w:cs="Times New Roman"/>
                <w:b/>
                <w:i/>
              </w:rPr>
              <w:t>(EUR)</w:t>
            </w:r>
          </w:p>
        </w:tc>
        <w:tc>
          <w:tcPr>
            <w:tcW w:w="1069" w:type="dxa"/>
            <w:tcBorders>
              <w:top w:val="single" w:sz="4" w:space="0" w:color="000000"/>
              <w:left w:val="single" w:sz="4" w:space="0" w:color="000000"/>
              <w:bottom w:val="single" w:sz="4" w:space="0" w:color="000000"/>
              <w:right w:val="single" w:sz="4" w:space="0" w:color="000000"/>
            </w:tcBorders>
            <w:vAlign w:val="center"/>
          </w:tcPr>
          <w:p w:rsidR="00EA00A0" w:rsidRPr="00A108A3" w:rsidRDefault="00EA00A0" w:rsidP="00A16708">
            <w:pPr>
              <w:jc w:val="center"/>
              <w:rPr>
                <w:rFonts w:ascii="Times New Roman" w:eastAsia="Calibri" w:hAnsi="Times New Roman" w:cs="Times New Roman"/>
                <w:b/>
                <w:i/>
              </w:rPr>
            </w:pPr>
            <w:r w:rsidRPr="00A108A3">
              <w:rPr>
                <w:rFonts w:ascii="Times New Roman" w:eastAsia="Calibri" w:hAnsi="Times New Roman" w:cs="Times New Roman"/>
                <w:b/>
                <w:i/>
              </w:rPr>
              <w:t>Cena ar PVN EUR</w:t>
            </w:r>
          </w:p>
        </w:tc>
      </w:tr>
      <w:tr w:rsidR="00EA00A0" w:rsidRPr="00A108A3" w:rsidTr="00A16708">
        <w:trPr>
          <w:jc w:val="center"/>
        </w:trPr>
        <w:tc>
          <w:tcPr>
            <w:tcW w:w="610"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w:t>
            </w:r>
          </w:p>
        </w:tc>
        <w:tc>
          <w:tcPr>
            <w:tcW w:w="3722"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Asenizācijas mašīna, objekta izsūknēšana (</w:t>
            </w:r>
            <w:proofErr w:type="spellStart"/>
            <w:r w:rsidRPr="00A108A3">
              <w:rPr>
                <w:rFonts w:ascii="Times New Roman" w:eastAsia="Calibri" w:hAnsi="Times New Roman" w:cs="Times New Roman"/>
                <w:sz w:val="24"/>
                <w:szCs w:val="24"/>
              </w:rPr>
              <w:t>savācējakas</w:t>
            </w:r>
            <w:proofErr w:type="spellEnd"/>
            <w:r w:rsidRPr="00A108A3">
              <w:rPr>
                <w:rFonts w:ascii="Times New Roman" w:eastAsia="Calibri" w:hAnsi="Times New Roman" w:cs="Times New Roman"/>
                <w:sz w:val="24"/>
                <w:szCs w:val="24"/>
              </w:rPr>
              <w:t>, sausā tualete u.c.) ar MTZ-82</w:t>
            </w:r>
          </w:p>
        </w:tc>
        <w:tc>
          <w:tcPr>
            <w:tcW w:w="1588"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Tilpums 5m3</w:t>
            </w:r>
          </w:p>
        </w:tc>
        <w:tc>
          <w:tcPr>
            <w:tcW w:w="1134"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12.40</w:t>
            </w:r>
          </w:p>
        </w:tc>
        <w:tc>
          <w:tcPr>
            <w:tcW w:w="1057"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2.60</w:t>
            </w:r>
          </w:p>
        </w:tc>
        <w:tc>
          <w:tcPr>
            <w:tcW w:w="1069"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15.00</w:t>
            </w:r>
          </w:p>
        </w:tc>
      </w:tr>
      <w:tr w:rsidR="00EA00A0" w:rsidRPr="00A108A3" w:rsidTr="00A16708">
        <w:trPr>
          <w:jc w:val="center"/>
        </w:trPr>
        <w:tc>
          <w:tcPr>
            <w:tcW w:w="610"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2.</w:t>
            </w:r>
          </w:p>
        </w:tc>
        <w:tc>
          <w:tcPr>
            <w:tcW w:w="3722"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Traktora MTZ-82 izmantošana</w:t>
            </w:r>
          </w:p>
        </w:tc>
        <w:tc>
          <w:tcPr>
            <w:tcW w:w="1588"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 stunda</w:t>
            </w:r>
          </w:p>
        </w:tc>
        <w:tc>
          <w:tcPr>
            <w:tcW w:w="1134"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13.63</w:t>
            </w:r>
          </w:p>
        </w:tc>
        <w:tc>
          <w:tcPr>
            <w:tcW w:w="1057"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2.87</w:t>
            </w:r>
          </w:p>
        </w:tc>
        <w:tc>
          <w:tcPr>
            <w:tcW w:w="1069"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16.50</w:t>
            </w:r>
          </w:p>
        </w:tc>
      </w:tr>
      <w:tr w:rsidR="00EA00A0" w:rsidRPr="00A108A3" w:rsidTr="00A16708">
        <w:trPr>
          <w:jc w:val="center"/>
        </w:trPr>
        <w:tc>
          <w:tcPr>
            <w:tcW w:w="610"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3.</w:t>
            </w:r>
          </w:p>
        </w:tc>
        <w:tc>
          <w:tcPr>
            <w:tcW w:w="3722"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Traktora MTZ-82 izmantošana (sniega tīrīšana)</w:t>
            </w:r>
          </w:p>
        </w:tc>
        <w:tc>
          <w:tcPr>
            <w:tcW w:w="1588"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 stunda</w:t>
            </w:r>
          </w:p>
        </w:tc>
        <w:tc>
          <w:tcPr>
            <w:tcW w:w="1134"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13.88</w:t>
            </w:r>
          </w:p>
        </w:tc>
        <w:tc>
          <w:tcPr>
            <w:tcW w:w="1057"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2.92</w:t>
            </w:r>
          </w:p>
        </w:tc>
        <w:tc>
          <w:tcPr>
            <w:tcW w:w="1069"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16.80</w:t>
            </w:r>
          </w:p>
        </w:tc>
      </w:tr>
      <w:tr w:rsidR="00EA00A0" w:rsidRPr="00A108A3" w:rsidTr="00A16708">
        <w:trPr>
          <w:jc w:val="center"/>
        </w:trPr>
        <w:tc>
          <w:tcPr>
            <w:tcW w:w="610"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4.</w:t>
            </w:r>
          </w:p>
        </w:tc>
        <w:tc>
          <w:tcPr>
            <w:tcW w:w="3722"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Traktora Belarus-320 izmantošana</w:t>
            </w:r>
          </w:p>
        </w:tc>
        <w:tc>
          <w:tcPr>
            <w:tcW w:w="1588"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 stunda</w:t>
            </w:r>
          </w:p>
        </w:tc>
        <w:tc>
          <w:tcPr>
            <w:tcW w:w="1134"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9.26</w:t>
            </w:r>
          </w:p>
        </w:tc>
        <w:tc>
          <w:tcPr>
            <w:tcW w:w="1057"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1.94</w:t>
            </w:r>
          </w:p>
        </w:tc>
        <w:tc>
          <w:tcPr>
            <w:tcW w:w="1069"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11.20</w:t>
            </w:r>
          </w:p>
        </w:tc>
      </w:tr>
      <w:tr w:rsidR="00EA00A0" w:rsidRPr="00A108A3" w:rsidTr="00A16708">
        <w:trPr>
          <w:jc w:val="center"/>
        </w:trPr>
        <w:tc>
          <w:tcPr>
            <w:tcW w:w="610"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5.</w:t>
            </w:r>
          </w:p>
        </w:tc>
        <w:tc>
          <w:tcPr>
            <w:tcW w:w="3722"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Traktora Belarus-320 izmantošana ar piekabi</w:t>
            </w:r>
          </w:p>
        </w:tc>
        <w:tc>
          <w:tcPr>
            <w:tcW w:w="1588"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 stunda</w:t>
            </w:r>
          </w:p>
        </w:tc>
        <w:tc>
          <w:tcPr>
            <w:tcW w:w="1134"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8.26</w:t>
            </w:r>
          </w:p>
        </w:tc>
        <w:tc>
          <w:tcPr>
            <w:tcW w:w="1057"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1.74</w:t>
            </w:r>
          </w:p>
        </w:tc>
        <w:tc>
          <w:tcPr>
            <w:tcW w:w="1069"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10.00</w:t>
            </w:r>
          </w:p>
        </w:tc>
      </w:tr>
      <w:tr w:rsidR="00EA00A0" w:rsidRPr="00A108A3" w:rsidTr="00A16708">
        <w:trPr>
          <w:jc w:val="center"/>
        </w:trPr>
        <w:tc>
          <w:tcPr>
            <w:tcW w:w="610"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6.</w:t>
            </w:r>
          </w:p>
        </w:tc>
        <w:tc>
          <w:tcPr>
            <w:tcW w:w="3722"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Piekabes noma</w:t>
            </w:r>
          </w:p>
        </w:tc>
        <w:tc>
          <w:tcPr>
            <w:tcW w:w="1588"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 stunda</w:t>
            </w:r>
          </w:p>
        </w:tc>
        <w:tc>
          <w:tcPr>
            <w:tcW w:w="1134"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5.79</w:t>
            </w:r>
          </w:p>
        </w:tc>
        <w:tc>
          <w:tcPr>
            <w:tcW w:w="1057"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1.21</w:t>
            </w:r>
          </w:p>
        </w:tc>
        <w:tc>
          <w:tcPr>
            <w:tcW w:w="1069"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7.00</w:t>
            </w:r>
          </w:p>
        </w:tc>
      </w:tr>
      <w:tr w:rsidR="00EA00A0" w:rsidRPr="00A108A3" w:rsidTr="00A16708">
        <w:trPr>
          <w:jc w:val="center"/>
        </w:trPr>
        <w:tc>
          <w:tcPr>
            <w:tcW w:w="610"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7.</w:t>
            </w:r>
          </w:p>
        </w:tc>
        <w:tc>
          <w:tcPr>
            <w:tcW w:w="3722"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Greidera izmantošana</w:t>
            </w:r>
          </w:p>
        </w:tc>
        <w:tc>
          <w:tcPr>
            <w:tcW w:w="1588"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 stunda</w:t>
            </w:r>
          </w:p>
        </w:tc>
        <w:tc>
          <w:tcPr>
            <w:tcW w:w="1134"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13.88</w:t>
            </w:r>
          </w:p>
        </w:tc>
        <w:tc>
          <w:tcPr>
            <w:tcW w:w="1057"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2.92</w:t>
            </w:r>
          </w:p>
        </w:tc>
        <w:tc>
          <w:tcPr>
            <w:tcW w:w="1069"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16.80</w:t>
            </w:r>
          </w:p>
        </w:tc>
      </w:tr>
      <w:tr w:rsidR="00EA00A0" w:rsidRPr="00A108A3" w:rsidTr="00A16708">
        <w:trPr>
          <w:jc w:val="center"/>
        </w:trPr>
        <w:tc>
          <w:tcPr>
            <w:tcW w:w="610"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8.</w:t>
            </w:r>
          </w:p>
        </w:tc>
        <w:tc>
          <w:tcPr>
            <w:tcW w:w="3722"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Dušas pakalpojumi</w:t>
            </w:r>
          </w:p>
        </w:tc>
        <w:tc>
          <w:tcPr>
            <w:tcW w:w="1588"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Persona</w:t>
            </w:r>
          </w:p>
        </w:tc>
        <w:tc>
          <w:tcPr>
            <w:tcW w:w="1134"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1.24</w:t>
            </w:r>
          </w:p>
        </w:tc>
        <w:tc>
          <w:tcPr>
            <w:tcW w:w="1057"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0.26</w:t>
            </w:r>
          </w:p>
        </w:tc>
        <w:tc>
          <w:tcPr>
            <w:tcW w:w="1069" w:type="dxa"/>
            <w:tcBorders>
              <w:top w:val="single" w:sz="4" w:space="0" w:color="000000"/>
              <w:left w:val="single" w:sz="4" w:space="0" w:color="000000"/>
              <w:bottom w:val="single" w:sz="4" w:space="0" w:color="000000"/>
              <w:right w:val="single" w:sz="4" w:space="0" w:color="000000"/>
            </w:tcBorders>
          </w:tcPr>
          <w:p w:rsidR="00EA00A0" w:rsidRPr="00A108A3" w:rsidRDefault="00EA00A0" w:rsidP="00A16708">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1.50</w:t>
            </w:r>
          </w:p>
        </w:tc>
      </w:tr>
    </w:tbl>
    <w:p w:rsidR="00EA00A0" w:rsidRPr="00A108A3" w:rsidRDefault="00EA00A0" w:rsidP="00EA00A0">
      <w:pPr>
        <w:jc w:val="both"/>
        <w:rPr>
          <w:rFonts w:ascii="Times New Roman" w:eastAsia="Calibri" w:hAnsi="Times New Roman" w:cs="Times New Roman"/>
          <w:bCs/>
          <w:sz w:val="24"/>
          <w:szCs w:val="24"/>
        </w:rPr>
      </w:pPr>
    </w:p>
    <w:p w:rsidR="00EA00A0" w:rsidRDefault="00EA00A0" w:rsidP="00EA00A0">
      <w:pPr>
        <w:rPr>
          <w:rFonts w:ascii="Times New Roman" w:eastAsia="Calibri" w:hAnsi="Times New Roman" w:cs="Times New Roman"/>
          <w:sz w:val="20"/>
          <w:szCs w:val="20"/>
        </w:rPr>
      </w:pPr>
    </w:p>
    <w:p w:rsidR="00EA00A0" w:rsidRPr="006F1771" w:rsidRDefault="00EA00A0" w:rsidP="00EA00A0">
      <w:pPr>
        <w:rPr>
          <w:rFonts w:ascii="Times New Roman" w:eastAsia="Calibri" w:hAnsi="Times New Roman" w:cs="Times New Roman"/>
          <w:b/>
        </w:rPr>
      </w:pPr>
    </w:p>
    <w:p w:rsidR="00EA00A0" w:rsidRPr="00E05A4F" w:rsidRDefault="00EA00A0" w:rsidP="00EA00A0">
      <w:pPr>
        <w:jc w:val="center"/>
        <w:rPr>
          <w:rFonts w:ascii="Times New Roman" w:eastAsia="Calibri" w:hAnsi="Times New Roman" w:cs="Times New Roman"/>
          <w:b/>
          <w:sz w:val="24"/>
          <w:szCs w:val="24"/>
        </w:rPr>
      </w:pPr>
      <w:r w:rsidRPr="00E05A4F">
        <w:rPr>
          <w:rFonts w:ascii="Times New Roman" w:eastAsia="Calibri" w:hAnsi="Times New Roman" w:cs="Times New Roman"/>
          <w:b/>
          <w:sz w:val="24"/>
          <w:szCs w:val="24"/>
        </w:rPr>
        <w:t>5&amp;</w:t>
      </w:r>
    </w:p>
    <w:p w:rsidR="00EA00A0" w:rsidRPr="00E05A4F" w:rsidRDefault="00EA00A0" w:rsidP="00EA00A0">
      <w:pPr>
        <w:jc w:val="center"/>
        <w:outlineLvl w:val="0"/>
        <w:rPr>
          <w:rFonts w:ascii="Times New Roman" w:eastAsia="Calibri" w:hAnsi="Times New Roman" w:cs="Times New Roman"/>
          <w:b/>
          <w:sz w:val="24"/>
          <w:szCs w:val="24"/>
        </w:rPr>
      </w:pPr>
      <w:r w:rsidRPr="00E05A4F">
        <w:rPr>
          <w:rFonts w:ascii="Times New Roman" w:eastAsia="Calibri" w:hAnsi="Times New Roman" w:cs="Times New Roman"/>
          <w:b/>
          <w:sz w:val="24"/>
          <w:szCs w:val="24"/>
        </w:rPr>
        <w:t>Par finanšu līdzekļu piešķiršanu Ziemassvētku saldumu paciņām</w:t>
      </w:r>
    </w:p>
    <w:p w:rsidR="00EA00A0" w:rsidRPr="00E05A4F" w:rsidRDefault="00EA00A0" w:rsidP="00EA00A0">
      <w:pPr>
        <w:jc w:val="center"/>
        <w:outlineLvl w:val="0"/>
        <w:rPr>
          <w:rFonts w:ascii="Times New Roman" w:eastAsia="Calibri" w:hAnsi="Times New Roman" w:cs="Times New Roman"/>
          <w:b/>
          <w:sz w:val="24"/>
          <w:szCs w:val="24"/>
        </w:rPr>
      </w:pPr>
      <w:r w:rsidRPr="00E05A4F">
        <w:rPr>
          <w:rFonts w:ascii="Times New Roman" w:eastAsia="Calibri" w:hAnsi="Times New Roman" w:cs="Times New Roman"/>
          <w:b/>
          <w:sz w:val="24"/>
          <w:szCs w:val="24"/>
        </w:rPr>
        <w:t>____________________________________________________________________________</w:t>
      </w:r>
    </w:p>
    <w:p w:rsidR="00EA00A0" w:rsidRPr="00E05A4F" w:rsidRDefault="00EA00A0" w:rsidP="00EA00A0">
      <w:pPr>
        <w:jc w:val="center"/>
        <w:rPr>
          <w:rFonts w:ascii="Times New Roman" w:eastAsia="Calibri" w:hAnsi="Times New Roman" w:cs="Times New Roman"/>
          <w:sz w:val="24"/>
          <w:szCs w:val="24"/>
        </w:rPr>
      </w:pPr>
      <w:r w:rsidRPr="00E05A4F">
        <w:rPr>
          <w:rFonts w:ascii="Times New Roman" w:eastAsia="Calibri" w:hAnsi="Times New Roman" w:cs="Times New Roman"/>
          <w:sz w:val="24"/>
          <w:szCs w:val="24"/>
        </w:rPr>
        <w:t>(</w:t>
      </w:r>
      <w:proofErr w:type="spellStart"/>
      <w:r w:rsidRPr="00E05A4F">
        <w:rPr>
          <w:rFonts w:ascii="Times New Roman" w:eastAsia="Calibri" w:hAnsi="Times New Roman" w:cs="Times New Roman"/>
          <w:sz w:val="24"/>
          <w:szCs w:val="24"/>
        </w:rPr>
        <w:t>S.Maksimovs</w:t>
      </w:r>
      <w:proofErr w:type="spellEnd"/>
      <w:r w:rsidRPr="00E05A4F">
        <w:rPr>
          <w:rFonts w:ascii="Times New Roman" w:eastAsia="Calibri" w:hAnsi="Times New Roman" w:cs="Times New Roman"/>
          <w:sz w:val="24"/>
          <w:szCs w:val="24"/>
        </w:rPr>
        <w:t>)</w:t>
      </w:r>
    </w:p>
    <w:p w:rsidR="00EA00A0" w:rsidRPr="00E05A4F" w:rsidRDefault="00EA00A0" w:rsidP="00EA00A0">
      <w:pPr>
        <w:jc w:val="center"/>
        <w:rPr>
          <w:rFonts w:ascii="Times New Roman" w:eastAsia="Calibri" w:hAnsi="Times New Roman" w:cs="Times New Roman"/>
          <w:b/>
          <w:sz w:val="24"/>
          <w:szCs w:val="24"/>
        </w:rPr>
      </w:pPr>
    </w:p>
    <w:p w:rsidR="00EA00A0" w:rsidRPr="00E05A4F" w:rsidRDefault="00EA00A0" w:rsidP="00EA00A0">
      <w:pPr>
        <w:ind w:firstLine="720"/>
        <w:jc w:val="both"/>
        <w:rPr>
          <w:rFonts w:ascii="Times New Roman" w:eastAsia="Calibri" w:hAnsi="Times New Roman" w:cs="Times New Roman"/>
          <w:sz w:val="24"/>
          <w:szCs w:val="24"/>
        </w:rPr>
      </w:pPr>
      <w:r w:rsidRPr="00E05A4F">
        <w:rPr>
          <w:rFonts w:ascii="Times New Roman" w:eastAsia="Calibri" w:hAnsi="Times New Roman" w:cs="Times New Roman"/>
          <w:sz w:val="24"/>
          <w:szCs w:val="24"/>
        </w:rPr>
        <w:t xml:space="preserve">Pamatojoties uz likuma „Par pašvaldībām” 21. panta pirmās daļas 2.punktu, kurš nosaka, ka dome var izskatīt jebkuru jautājumu, kas ir attiecīgās pašvaldības pārziņā, turklāt tikai dome var apstiprināt pašvaldības budžetu, budžeta grozījumus un pārskatus par budžeta izpildi, kā arī saimniecisko un gada publisko pārskatu un 27.punktu, kurš nosaka, ka dome var pieņemt lēmumus citos likumā paredzētajos gadījumos, likuma „Par pašvaldību budžetiem” 30.pantu, kurš nosaka, ka pašvaldības budžeta izpildes gaitā likumā „Par pašvaldībām” un šajā likumā noteiktajā kārtībā dome ir tiesīga grozīt pašvaldības budžetu, arī apturēt asignējumus, samazināt vai palielināt uzdevumu finansējuma apjomus, paredzēt jaunu uzdevumu finansēšanu, likuma „Par pašvaldībām”12. pantu, kurš nosaka, ka pašvaldības attiecīgās administratīvās teritorijas iedzīvotāju interesēs var brīvprātīgi realizēt savas iniciatīvas ikvienā jautājumā(...), Finanšu komitejas atzinumu, </w:t>
      </w:r>
    </w:p>
    <w:p w:rsidR="00EA00A0" w:rsidRPr="00C80846" w:rsidRDefault="00EA00A0" w:rsidP="00EA00A0">
      <w:pPr>
        <w:keepNext/>
        <w:jc w:val="both"/>
        <w:outlineLvl w:val="1"/>
        <w:rPr>
          <w:rFonts w:ascii="Times New Roman" w:hAnsi="Times New Roman" w:cs="Times New Roman"/>
          <w:i/>
          <w:sz w:val="24"/>
          <w:szCs w:val="24"/>
        </w:rPr>
      </w:pPr>
      <w:r w:rsidRPr="00E150B4">
        <w:rPr>
          <w:rFonts w:ascii="Times New Roman" w:eastAsia="Times New Roman" w:hAnsi="Times New Roman" w:cs="Times New Roman"/>
          <w:b/>
          <w:bCs/>
          <w:iCs/>
          <w:sz w:val="24"/>
          <w:szCs w:val="24"/>
        </w:rPr>
        <w:t>atklāti balsojot: PAR – 1</w:t>
      </w:r>
      <w:r>
        <w:rPr>
          <w:rFonts w:ascii="Times New Roman" w:eastAsia="Times New Roman" w:hAnsi="Times New Roman" w:cs="Times New Roman"/>
          <w:b/>
          <w:bCs/>
          <w:iCs/>
          <w:sz w:val="24"/>
          <w:szCs w:val="24"/>
        </w:rPr>
        <w:t>0</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Cvetkovs</w:t>
      </w:r>
      <w:proofErr w:type="spellEnd"/>
      <w:r>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Cs/>
          <w:iCs/>
          <w:sz w:val="24"/>
          <w:szCs w:val="24"/>
        </w:rPr>
        <w:t xml:space="preserve">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w:t>
      </w:r>
      <w:r>
        <w:rPr>
          <w:rFonts w:ascii="Times New Roman" w:eastAsia="Times New Roman" w:hAnsi="Times New Roman" w:cs="Times New Roman"/>
          <w:bCs/>
          <w:iCs/>
          <w:sz w:val="24"/>
          <w:szCs w:val="24"/>
        </w:rPr>
        <w:t>ns</w:t>
      </w:r>
      <w:proofErr w:type="spellEnd"/>
      <w:r>
        <w:rPr>
          <w:rFonts w:ascii="Times New Roman" w:eastAsia="Times New Roman" w:hAnsi="Times New Roman" w:cs="Times New Roman"/>
          <w:bCs/>
          <w:iCs/>
          <w:sz w:val="24"/>
          <w:szCs w:val="24"/>
        </w:rPr>
        <w:t xml:space="preserve">, Jeļena </w:t>
      </w:r>
      <w:proofErr w:type="spellStart"/>
      <w:r>
        <w:rPr>
          <w:rFonts w:ascii="Times New Roman" w:eastAsia="Times New Roman" w:hAnsi="Times New Roman" w:cs="Times New Roman"/>
          <w:bCs/>
          <w:iCs/>
          <w:sz w:val="24"/>
          <w:szCs w:val="24"/>
        </w:rPr>
        <w:lastRenderedPageBreak/>
        <w:t>Suhiha</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w:t>
      </w:r>
      <w:r w:rsidRPr="00C80846">
        <w:rPr>
          <w:rFonts w:ascii="Times New Roman" w:hAnsi="Times New Roman" w:cs="Times New Roman"/>
          <w:b/>
          <w:sz w:val="24"/>
          <w:szCs w:val="24"/>
        </w:rPr>
        <w:t>BALSOJUMĀ NEPIEDALĀS - 1</w:t>
      </w:r>
      <w:r w:rsidRPr="00C80846">
        <w:rPr>
          <w:rFonts w:ascii="Times New Roman" w:hAnsi="Times New Roman" w:cs="Times New Roman"/>
          <w:sz w:val="24"/>
          <w:szCs w:val="24"/>
        </w:rPr>
        <w:t xml:space="preserve"> (</w:t>
      </w:r>
      <w:r>
        <w:rPr>
          <w:rFonts w:ascii="Times New Roman" w:hAnsi="Times New Roman" w:cs="Times New Roman"/>
          <w:sz w:val="24"/>
          <w:szCs w:val="24"/>
        </w:rPr>
        <w:t xml:space="preserve">Ilze </w:t>
      </w:r>
      <w:proofErr w:type="spellStart"/>
      <w:r>
        <w:rPr>
          <w:rFonts w:ascii="Times New Roman" w:hAnsi="Times New Roman" w:cs="Times New Roman"/>
          <w:sz w:val="24"/>
          <w:szCs w:val="24"/>
        </w:rPr>
        <w:t>Šaicāne</w:t>
      </w:r>
      <w:proofErr w:type="spellEnd"/>
      <w:r w:rsidRPr="00C80846">
        <w:rPr>
          <w:rFonts w:ascii="Times New Roman" w:hAnsi="Times New Roman" w:cs="Times New Roman"/>
          <w:sz w:val="24"/>
          <w:szCs w:val="24"/>
        </w:rPr>
        <w:t xml:space="preserve"> saskaņā ar likumu “Par interešu konflikta novēršanu valsts amatpersonu darbībā”),</w:t>
      </w:r>
      <w:r w:rsidRPr="00C80846">
        <w:rPr>
          <w:rFonts w:ascii="Times New Roman" w:hAnsi="Times New Roman" w:cs="Times New Roman"/>
          <w:b/>
          <w:i/>
          <w:sz w:val="24"/>
          <w:szCs w:val="24"/>
        </w:rPr>
        <w:t xml:space="preserve"> </w:t>
      </w:r>
      <w:r w:rsidRPr="00C80846">
        <w:rPr>
          <w:rFonts w:ascii="Times New Roman" w:hAnsi="Times New Roman" w:cs="Times New Roman"/>
          <w:sz w:val="24"/>
          <w:szCs w:val="24"/>
        </w:rPr>
        <w:t>Viļakas novada dome NOLEMJ:</w:t>
      </w:r>
    </w:p>
    <w:p w:rsidR="00EA00A0" w:rsidRPr="00E05A4F" w:rsidRDefault="00EA00A0" w:rsidP="00EA00A0">
      <w:pPr>
        <w:rPr>
          <w:rFonts w:ascii="Times New Roman" w:eastAsia="Calibri" w:hAnsi="Times New Roman" w:cs="Times New Roman"/>
          <w:sz w:val="24"/>
          <w:szCs w:val="24"/>
        </w:rPr>
      </w:pPr>
    </w:p>
    <w:p w:rsidR="00EA00A0" w:rsidRPr="00E05A4F" w:rsidRDefault="00EA00A0" w:rsidP="00EA00A0">
      <w:pPr>
        <w:numPr>
          <w:ilvl w:val="0"/>
          <w:numId w:val="18"/>
        </w:numPr>
        <w:contextualSpacing/>
        <w:jc w:val="both"/>
        <w:rPr>
          <w:rFonts w:ascii="Times New Roman" w:eastAsia="Calibri" w:hAnsi="Times New Roman" w:cs="Times New Roman"/>
          <w:sz w:val="24"/>
          <w:szCs w:val="24"/>
        </w:rPr>
      </w:pPr>
      <w:r w:rsidRPr="00E05A4F">
        <w:rPr>
          <w:rFonts w:ascii="Times New Roman" w:eastAsia="Calibri" w:hAnsi="Times New Roman" w:cs="Times New Roman"/>
          <w:sz w:val="24"/>
          <w:szCs w:val="24"/>
        </w:rPr>
        <w:t xml:space="preserve">Piešķirt Viļakas novada pirmsskolas izglītības iestādēs, vispārējās pamatizglītības, vispārējās vidējās izglītības un profesionālās ievirzes izglītības iestādēs izglītojamajiem un bērniem, kas neapmeklē pirmsskolas izglītības iestādes, Ziemassvētku saldumu paciņas – 4.50 </w:t>
      </w:r>
      <w:proofErr w:type="spellStart"/>
      <w:r w:rsidRPr="00E05A4F">
        <w:rPr>
          <w:rFonts w:ascii="Times New Roman" w:eastAsia="Calibri" w:hAnsi="Times New Roman" w:cs="Times New Roman"/>
          <w:sz w:val="24"/>
          <w:szCs w:val="24"/>
        </w:rPr>
        <w:t>euro</w:t>
      </w:r>
      <w:proofErr w:type="spellEnd"/>
      <w:r w:rsidRPr="00E05A4F">
        <w:rPr>
          <w:rFonts w:ascii="Times New Roman" w:eastAsia="Calibri" w:hAnsi="Times New Roman" w:cs="Times New Roman"/>
          <w:sz w:val="24"/>
          <w:szCs w:val="24"/>
        </w:rPr>
        <w:t xml:space="preserve"> (</w:t>
      </w:r>
      <w:proofErr w:type="spellStart"/>
      <w:r w:rsidRPr="00E05A4F">
        <w:rPr>
          <w:rFonts w:ascii="Times New Roman" w:eastAsia="Calibri" w:hAnsi="Times New Roman" w:cs="Times New Roman"/>
          <w:sz w:val="24"/>
          <w:szCs w:val="24"/>
        </w:rPr>
        <w:t>t.sk.PVN</w:t>
      </w:r>
      <w:proofErr w:type="spellEnd"/>
      <w:r w:rsidRPr="00E05A4F">
        <w:rPr>
          <w:rFonts w:ascii="Times New Roman" w:eastAsia="Calibri" w:hAnsi="Times New Roman" w:cs="Times New Roman"/>
          <w:sz w:val="24"/>
          <w:szCs w:val="24"/>
        </w:rPr>
        <w:t xml:space="preserve"> 21%) vērtībā vienam izglītojamajam vai bērnam.</w:t>
      </w:r>
    </w:p>
    <w:p w:rsidR="00EA00A0" w:rsidRPr="00E05A4F" w:rsidRDefault="00EA00A0" w:rsidP="00EA00A0">
      <w:pPr>
        <w:numPr>
          <w:ilvl w:val="0"/>
          <w:numId w:val="18"/>
        </w:numPr>
        <w:contextualSpacing/>
        <w:jc w:val="both"/>
        <w:rPr>
          <w:rFonts w:ascii="Times New Roman" w:eastAsia="Calibri" w:hAnsi="Times New Roman" w:cs="Times New Roman"/>
          <w:sz w:val="24"/>
          <w:szCs w:val="24"/>
        </w:rPr>
      </w:pPr>
      <w:r w:rsidRPr="00E05A4F">
        <w:rPr>
          <w:rFonts w:ascii="Times New Roman" w:eastAsia="Calibri" w:hAnsi="Times New Roman" w:cs="Times New Roman"/>
          <w:sz w:val="24"/>
          <w:szCs w:val="24"/>
        </w:rPr>
        <w:t xml:space="preserve">Piešķirt Viļakas novada sociālo aprūpes iestāžu iemītniekiem Ziemassvētku saldumu paciņas – 4.50 </w:t>
      </w:r>
      <w:proofErr w:type="spellStart"/>
      <w:r w:rsidRPr="00E05A4F">
        <w:rPr>
          <w:rFonts w:ascii="Times New Roman" w:eastAsia="Calibri" w:hAnsi="Times New Roman" w:cs="Times New Roman"/>
          <w:sz w:val="24"/>
          <w:szCs w:val="24"/>
        </w:rPr>
        <w:t>euro</w:t>
      </w:r>
      <w:proofErr w:type="spellEnd"/>
      <w:r w:rsidRPr="00E05A4F">
        <w:rPr>
          <w:rFonts w:ascii="Times New Roman" w:eastAsia="Calibri" w:hAnsi="Times New Roman" w:cs="Times New Roman"/>
          <w:sz w:val="24"/>
          <w:szCs w:val="24"/>
        </w:rPr>
        <w:t>(</w:t>
      </w:r>
      <w:proofErr w:type="spellStart"/>
      <w:r w:rsidRPr="00E05A4F">
        <w:rPr>
          <w:rFonts w:ascii="Times New Roman" w:eastAsia="Calibri" w:hAnsi="Times New Roman" w:cs="Times New Roman"/>
          <w:sz w:val="24"/>
          <w:szCs w:val="24"/>
        </w:rPr>
        <w:t>t.sk.PVN</w:t>
      </w:r>
      <w:proofErr w:type="spellEnd"/>
      <w:r w:rsidRPr="00E05A4F">
        <w:rPr>
          <w:rFonts w:ascii="Times New Roman" w:eastAsia="Calibri" w:hAnsi="Times New Roman" w:cs="Times New Roman"/>
          <w:sz w:val="24"/>
          <w:szCs w:val="24"/>
        </w:rPr>
        <w:t xml:space="preserve"> 21%) vērtībā vienam iemītniekam.</w:t>
      </w:r>
    </w:p>
    <w:p w:rsidR="00EA00A0" w:rsidRPr="00E05A4F" w:rsidRDefault="00EA00A0" w:rsidP="00EA00A0">
      <w:pPr>
        <w:numPr>
          <w:ilvl w:val="0"/>
          <w:numId w:val="18"/>
        </w:numPr>
        <w:contextualSpacing/>
        <w:jc w:val="both"/>
        <w:rPr>
          <w:rFonts w:ascii="Times New Roman" w:eastAsia="Calibri" w:hAnsi="Times New Roman" w:cs="Times New Roman"/>
          <w:sz w:val="24"/>
          <w:szCs w:val="24"/>
        </w:rPr>
      </w:pPr>
      <w:r w:rsidRPr="00E05A4F">
        <w:rPr>
          <w:rFonts w:ascii="Times New Roman" w:eastAsia="Calibri" w:hAnsi="Times New Roman" w:cs="Times New Roman"/>
          <w:sz w:val="24"/>
          <w:szCs w:val="24"/>
        </w:rPr>
        <w:t xml:space="preserve">Piešķirt vientuļiem pensionāriem, kas neatrodas </w:t>
      </w:r>
      <w:proofErr w:type="spellStart"/>
      <w:r w:rsidRPr="00E05A4F">
        <w:rPr>
          <w:rFonts w:ascii="Times New Roman" w:eastAsia="Calibri" w:hAnsi="Times New Roman" w:cs="Times New Roman"/>
          <w:sz w:val="24"/>
          <w:szCs w:val="24"/>
        </w:rPr>
        <w:t>ārpusģimenes</w:t>
      </w:r>
      <w:proofErr w:type="spellEnd"/>
      <w:r w:rsidRPr="00E05A4F">
        <w:rPr>
          <w:rFonts w:ascii="Times New Roman" w:eastAsia="Calibri" w:hAnsi="Times New Roman" w:cs="Times New Roman"/>
          <w:sz w:val="24"/>
          <w:szCs w:val="24"/>
        </w:rPr>
        <w:t xml:space="preserve"> sociālās aprūpes institūcijās, Ziemassvētku saldumu paciņas – 4.50 </w:t>
      </w:r>
      <w:proofErr w:type="spellStart"/>
      <w:r w:rsidRPr="00E05A4F">
        <w:rPr>
          <w:rFonts w:ascii="Times New Roman" w:eastAsia="Calibri" w:hAnsi="Times New Roman" w:cs="Times New Roman"/>
          <w:sz w:val="24"/>
          <w:szCs w:val="24"/>
        </w:rPr>
        <w:t>euro</w:t>
      </w:r>
      <w:proofErr w:type="spellEnd"/>
      <w:r w:rsidRPr="00E05A4F">
        <w:rPr>
          <w:rFonts w:ascii="Times New Roman" w:eastAsia="Calibri" w:hAnsi="Times New Roman" w:cs="Times New Roman"/>
          <w:sz w:val="24"/>
          <w:szCs w:val="24"/>
        </w:rPr>
        <w:t xml:space="preserve"> (</w:t>
      </w:r>
      <w:proofErr w:type="spellStart"/>
      <w:r w:rsidRPr="00E05A4F">
        <w:rPr>
          <w:rFonts w:ascii="Times New Roman" w:eastAsia="Calibri" w:hAnsi="Times New Roman" w:cs="Times New Roman"/>
          <w:sz w:val="24"/>
          <w:szCs w:val="24"/>
        </w:rPr>
        <w:t>t.sk.PVN</w:t>
      </w:r>
      <w:proofErr w:type="spellEnd"/>
      <w:r w:rsidRPr="00E05A4F">
        <w:rPr>
          <w:rFonts w:ascii="Times New Roman" w:eastAsia="Calibri" w:hAnsi="Times New Roman" w:cs="Times New Roman"/>
          <w:sz w:val="24"/>
          <w:szCs w:val="24"/>
        </w:rPr>
        <w:t xml:space="preserve"> 21%) vērtībā vienai personai.</w:t>
      </w:r>
    </w:p>
    <w:p w:rsidR="00EA00A0" w:rsidRPr="00E05A4F" w:rsidRDefault="00EA00A0" w:rsidP="00EA00A0">
      <w:pPr>
        <w:rPr>
          <w:rFonts w:ascii="Times New Roman" w:eastAsia="Calibri" w:hAnsi="Times New Roman" w:cs="Times New Roman"/>
          <w:sz w:val="24"/>
          <w:szCs w:val="24"/>
        </w:rPr>
      </w:pPr>
    </w:p>
    <w:p w:rsidR="00EA00A0" w:rsidRPr="00A108A3" w:rsidRDefault="00EA00A0" w:rsidP="00EA00A0">
      <w:pPr>
        <w:rPr>
          <w:rFonts w:ascii="Times New Roman" w:eastAsia="Calibri" w:hAnsi="Times New Roman" w:cs="Times New Roman"/>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Pr="00A108A3">
        <w:rPr>
          <w:rFonts w:ascii="Times New Roman" w:eastAsia="Calibri" w:hAnsi="Times New Roman" w:cs="Times New Roman"/>
          <w:b/>
          <w:sz w:val="24"/>
          <w:szCs w:val="24"/>
        </w:rPr>
        <w:t>.</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Viļakas pilsētas zemes komisijas darbības izbeigšanu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          Pamatojoties uz  likuma „Par pašvaldībām”  21. panta 27.punktu, kurš nosaka, ka  Dome var izskatīt jebkuru jautājumu, kas ir attiecīgās pašvaldības pārziņā, turklāt tikai dome var pieņemt lēmumus citos likumā paredzētajos gadījumos,  likuma „Par zemes komisijām”11.pantu, kurš nosaka, ka  pagastu un pilsētu zemes komisijas izbeidz savu darbību divu mēnešu laikā pēc tam, kad tiek izsludināta zemes reformas pabeigšana attiecīgajā pašvaldības teritorijā vai visā valstī. Pagastu un pilsētu zemes komisijām šajā termiņā savi arhīvi jānodod Valsts zemes dienesta attiecīgajai nodaļai, Dokumentācijai jābūt sakārtotai atbilstoši arhīvu noteikumiem; .Ministru kabineta 09.09.2015. Rīkojumu Nr.498  „Par zemes reformas pabeigšanu Viļakas novada Viļakas pilsētā” ,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Default="00EA00A0" w:rsidP="00EA00A0">
      <w:pPr>
        <w:rPr>
          <w:rFonts w:ascii="Times New Roman" w:eastAsia="Calibri" w:hAnsi="Times New Roman" w:cs="Times New Roman"/>
          <w:sz w:val="24"/>
          <w:szCs w:val="24"/>
        </w:rPr>
      </w:pPr>
    </w:p>
    <w:p w:rsidR="00EA00A0" w:rsidRPr="001B62F6" w:rsidRDefault="00EA00A0" w:rsidP="00EA00A0">
      <w:pPr>
        <w:pStyle w:val="Sarakstarindkopa"/>
        <w:numPr>
          <w:ilvl w:val="0"/>
          <w:numId w:val="30"/>
        </w:numPr>
        <w:rPr>
          <w:rFonts w:ascii="Times New Roman" w:hAnsi="Times New Roman"/>
          <w:sz w:val="24"/>
          <w:szCs w:val="24"/>
        </w:rPr>
      </w:pPr>
      <w:r w:rsidRPr="001B62F6">
        <w:rPr>
          <w:rFonts w:ascii="Times New Roman" w:hAnsi="Times New Roman"/>
          <w:sz w:val="24"/>
          <w:szCs w:val="24"/>
        </w:rPr>
        <w:t>Izbeigt Viļakas pilsētas zemes komisijas darbību.</w:t>
      </w:r>
    </w:p>
    <w:p w:rsidR="00EA00A0" w:rsidRPr="001B62F6" w:rsidRDefault="00EA00A0" w:rsidP="00EA00A0">
      <w:pPr>
        <w:pStyle w:val="Sarakstarindkopa"/>
        <w:numPr>
          <w:ilvl w:val="0"/>
          <w:numId w:val="30"/>
        </w:numPr>
        <w:rPr>
          <w:rFonts w:ascii="Times New Roman" w:hAnsi="Times New Roman"/>
          <w:sz w:val="24"/>
          <w:szCs w:val="24"/>
        </w:rPr>
      </w:pPr>
      <w:r w:rsidRPr="001B62F6">
        <w:rPr>
          <w:rFonts w:ascii="Times New Roman" w:hAnsi="Times New Roman"/>
          <w:sz w:val="24"/>
          <w:szCs w:val="24"/>
        </w:rPr>
        <w:t>Lēmums stājas spēkā pēc saskaņojuma saņemšanas no Centrālās Zemes komisijas.</w:t>
      </w:r>
    </w:p>
    <w:p w:rsidR="00EA00A0" w:rsidRPr="00A108A3" w:rsidRDefault="00EA00A0" w:rsidP="00EA00A0">
      <w:pPr>
        <w:ind w:left="240"/>
        <w:rPr>
          <w:rFonts w:ascii="Times New Roman" w:eastAsia="Calibri" w:hAnsi="Times New Roman" w:cs="Times New Roman"/>
          <w:sz w:val="24"/>
          <w:szCs w:val="24"/>
        </w:rPr>
      </w:pPr>
    </w:p>
    <w:p w:rsidR="00EA00A0" w:rsidRPr="00A108A3" w:rsidRDefault="00EA00A0" w:rsidP="00EA00A0">
      <w:pPr>
        <w:rPr>
          <w:rFonts w:ascii="Times New Roman" w:eastAsia="Calibri" w:hAnsi="Times New Roman" w:cs="Times New Roman"/>
          <w:sz w:val="24"/>
          <w:szCs w:val="24"/>
        </w:rPr>
      </w:pP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7.&amp;</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Par  nedzīvojamo telpu –</w:t>
      </w:r>
      <w:proofErr w:type="spellStart"/>
      <w:r w:rsidRPr="00E150B4">
        <w:rPr>
          <w:rFonts w:ascii="Times New Roman" w:eastAsia="Calibri" w:hAnsi="Times New Roman" w:cs="Times New Roman"/>
          <w:b/>
          <w:sz w:val="24"/>
          <w:szCs w:val="24"/>
        </w:rPr>
        <w:t>Rekovas</w:t>
      </w:r>
      <w:proofErr w:type="spellEnd"/>
      <w:r w:rsidRPr="00E150B4">
        <w:rPr>
          <w:rFonts w:ascii="Times New Roman" w:eastAsia="Calibri" w:hAnsi="Times New Roman" w:cs="Times New Roman"/>
          <w:b/>
          <w:sz w:val="24"/>
          <w:szCs w:val="24"/>
        </w:rPr>
        <w:t xml:space="preserve"> ielā 25, </w:t>
      </w:r>
      <w:proofErr w:type="spellStart"/>
      <w:r w:rsidRPr="00E150B4">
        <w:rPr>
          <w:rFonts w:ascii="Times New Roman" w:eastAsia="Calibri" w:hAnsi="Times New Roman" w:cs="Times New Roman"/>
          <w:b/>
          <w:sz w:val="24"/>
          <w:szCs w:val="24"/>
        </w:rPr>
        <w:t>Rekovā</w:t>
      </w:r>
      <w:proofErr w:type="spellEnd"/>
      <w:r w:rsidRPr="00E150B4">
        <w:rPr>
          <w:rFonts w:ascii="Times New Roman" w:eastAsia="Calibri" w:hAnsi="Times New Roman" w:cs="Times New Roman"/>
          <w:b/>
          <w:sz w:val="24"/>
          <w:szCs w:val="24"/>
        </w:rPr>
        <w:t>, Šķilbēnu  pagastā  nomas  izsoli</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E150B4" w:rsidRDefault="00EA00A0" w:rsidP="00EA00A0">
      <w:pPr>
        <w:jc w:val="center"/>
        <w:rPr>
          <w:rFonts w:ascii="Times New Roman" w:eastAsia="Calibri" w:hAnsi="Times New Roman" w:cs="Times New Roman"/>
          <w:sz w:val="24"/>
          <w:szCs w:val="24"/>
        </w:rPr>
      </w:pPr>
    </w:p>
    <w:p w:rsidR="00EA00A0" w:rsidRPr="00E150B4" w:rsidRDefault="00EA00A0" w:rsidP="00EA00A0">
      <w:pPr>
        <w:jc w:val="both"/>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          Pamatojoties uz likuma „Par pašvaldībām” 14.panta  pirmās daļas 2.punktu, kurš nosaka, ka  pildot savas funkcijas, pašvaldībām likumā noteiktajā kārtībā ir tiesības (...) slēgt darījumus, kā arī veikt citas privāttiesiska rakstura darbības; 14.panta otrās daļas 3.punktu, kurš nosaka, ka  lai izpildītu savas funkcijas, pašvaldībām likumā noteiktajā kārtībā  ir pienākums racionāli un lietderīgi apsaimniekot pašvaldības kustamo un neklustamo mantu, 21. panta pirmās daļas 14.punkta  b. apakšpunktu,  kurš nosaka, ka  Dome var izskatīt jebkuru jautājumu, kas ir attiecīgās pašvaldības pārziņā, turklāt tikai Dome var noteikt maksu par pašvaldības dzīvojamā un nedzīvojamā fonda īri (nomu); 2010.gada 8.jūnija Ministru kabineta noteikumu Nr. 515 „Noteikumi par valsts un pašvaldību mantas iznomāšanas kārtību ,nomas maksas noteikšanas </w:t>
      </w:r>
      <w:r w:rsidRPr="00E150B4">
        <w:rPr>
          <w:rFonts w:ascii="Times New Roman" w:eastAsia="Calibri" w:hAnsi="Times New Roman" w:cs="Times New Roman"/>
          <w:sz w:val="24"/>
          <w:szCs w:val="24"/>
        </w:rPr>
        <w:lastRenderedPageBreak/>
        <w:t xml:space="preserve">metodiku  un nomas līguma tipveida nosacījumiem”7.punktu, kurš nosaka, ka lēmumu par nomas objekta nodošanu iznomāšanai pieņem iznomātājs. Pašvaldības dome var noteikt citu institūciju vai amatpersonu, kura pieņem lēmumu par nomas objekta nodošanu iznomāšanai, kā arī citus šajos noteikumos minētos lēmumus, kas jāpieņem iznomātājam; 10.punktu, kurš nosaka, ka  nomnieku noskaidro  rakstiskā vai mutiskā izsolē; 11.punktu, kas nosaka, ka nomas objekta iznomātājs pieņem lēmumu par piemērojamo izsoles veidu, kā arī apstiprina publicējamo informāciju par nomas objektu,16.punktu, kurš nosaka, ka iznomāt var tikai  to nomas objektu, par kuru ir publicēta informācija atbilstoši šajos noteikumos noteiktajai  kārtībai, izņemot, ja saskaņā ar šo noteikumu 9.punktu, pagarina esoša nomas līguma termiņu, 65.punktu, kas nosaka, ka, ja  nomas objekts ir nekustama manta ( turpmāk- nekustama manta), nosacītās  nomas maksas  noteikšanai iznomātājs  organizē  objekta apsekošanu un faktiskā stāvokļa  novērtēšanu  un nosacīto nomas maksu nosaka,  ievērojot nekustamā īpašuma tehnisko stāvokli,  atrašanās vietu, izmantošanas iespējas un citus apstākļus. Nosacītajā nomas maksā iekļauj visus ar izsoles rīkošanu saistītos  izdevumus,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E150B4" w:rsidRDefault="00EA00A0" w:rsidP="00EA00A0">
      <w:pPr>
        <w:rPr>
          <w:rFonts w:ascii="Times New Roman" w:eastAsia="Calibri" w:hAnsi="Times New Roman" w:cs="Times New Roman"/>
          <w:sz w:val="24"/>
          <w:szCs w:val="24"/>
        </w:rPr>
      </w:pPr>
    </w:p>
    <w:p w:rsidR="00EA00A0" w:rsidRPr="00E150B4" w:rsidRDefault="00EA00A0" w:rsidP="00EA00A0">
      <w:pPr>
        <w:numPr>
          <w:ilvl w:val="0"/>
          <w:numId w:val="5"/>
        </w:numPr>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Iznomāt mutiskā izsolē ar augšupejošu soli  nedzīvojamās telpas  </w:t>
      </w:r>
      <w:proofErr w:type="spellStart"/>
      <w:r w:rsidRPr="00E150B4">
        <w:rPr>
          <w:rFonts w:ascii="Times New Roman" w:eastAsia="Calibri" w:hAnsi="Times New Roman" w:cs="Times New Roman"/>
          <w:sz w:val="24"/>
          <w:szCs w:val="24"/>
        </w:rPr>
        <w:t>Rekovas</w:t>
      </w:r>
      <w:proofErr w:type="spellEnd"/>
      <w:r w:rsidRPr="00E150B4">
        <w:rPr>
          <w:rFonts w:ascii="Times New Roman" w:eastAsia="Calibri" w:hAnsi="Times New Roman" w:cs="Times New Roman"/>
          <w:sz w:val="24"/>
          <w:szCs w:val="24"/>
        </w:rPr>
        <w:t xml:space="preserve"> ielā 25, </w:t>
      </w:r>
      <w:proofErr w:type="spellStart"/>
      <w:r w:rsidRPr="00E150B4">
        <w:rPr>
          <w:rFonts w:ascii="Times New Roman" w:eastAsia="Calibri" w:hAnsi="Times New Roman" w:cs="Times New Roman"/>
          <w:sz w:val="24"/>
          <w:szCs w:val="24"/>
        </w:rPr>
        <w:t>Rekovā</w:t>
      </w:r>
      <w:proofErr w:type="spellEnd"/>
      <w:r w:rsidRPr="00E150B4">
        <w:rPr>
          <w:rFonts w:ascii="Times New Roman" w:eastAsia="Calibri" w:hAnsi="Times New Roman" w:cs="Times New Roman"/>
          <w:sz w:val="24"/>
          <w:szCs w:val="24"/>
        </w:rPr>
        <w:t xml:space="preserve"> Šķilbēnu pagastā Viļakas novadā  kā vienu objektu ar kopējo platību 37,1 </w:t>
      </w:r>
      <w:proofErr w:type="spellStart"/>
      <w:r w:rsidRPr="00E150B4">
        <w:rPr>
          <w:rFonts w:ascii="Times New Roman" w:eastAsia="Calibri" w:hAnsi="Times New Roman" w:cs="Times New Roman"/>
          <w:sz w:val="24"/>
          <w:szCs w:val="24"/>
        </w:rPr>
        <w:t>kvm</w:t>
      </w:r>
      <w:proofErr w:type="spellEnd"/>
      <w:r w:rsidRPr="00E150B4">
        <w:rPr>
          <w:rFonts w:ascii="Times New Roman" w:eastAsia="Calibri" w:hAnsi="Times New Roman" w:cs="Times New Roman"/>
          <w:sz w:val="24"/>
          <w:szCs w:val="24"/>
        </w:rPr>
        <w:t>, kurš sastāv no:</w:t>
      </w:r>
    </w:p>
    <w:p w:rsidR="00EA00A0" w:rsidRPr="00E150B4" w:rsidRDefault="00EA00A0" w:rsidP="00EA00A0">
      <w:pPr>
        <w:ind w:left="709"/>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1.1. Telpa Nr. 1   -   18,5  </w:t>
      </w:r>
      <w:proofErr w:type="spellStart"/>
      <w:r w:rsidRPr="00E150B4">
        <w:rPr>
          <w:rFonts w:ascii="Times New Roman" w:eastAsia="Calibri" w:hAnsi="Times New Roman" w:cs="Times New Roman"/>
          <w:sz w:val="24"/>
          <w:szCs w:val="24"/>
        </w:rPr>
        <w:t>kvm</w:t>
      </w:r>
      <w:proofErr w:type="spellEnd"/>
      <w:r w:rsidRPr="00E150B4">
        <w:rPr>
          <w:rFonts w:ascii="Times New Roman" w:eastAsia="Calibri" w:hAnsi="Times New Roman" w:cs="Times New Roman"/>
          <w:sz w:val="24"/>
          <w:szCs w:val="24"/>
        </w:rPr>
        <w:t>;</w:t>
      </w:r>
    </w:p>
    <w:p w:rsidR="00EA00A0" w:rsidRPr="00E150B4" w:rsidRDefault="00EA00A0" w:rsidP="00EA00A0">
      <w:pPr>
        <w:ind w:left="709"/>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1.2.Telpa Nr.  2   -  10,6  </w:t>
      </w:r>
      <w:proofErr w:type="spellStart"/>
      <w:r w:rsidRPr="00E150B4">
        <w:rPr>
          <w:rFonts w:ascii="Times New Roman" w:eastAsia="Calibri" w:hAnsi="Times New Roman" w:cs="Times New Roman"/>
          <w:sz w:val="24"/>
          <w:szCs w:val="24"/>
        </w:rPr>
        <w:t>kvm</w:t>
      </w:r>
      <w:proofErr w:type="spellEnd"/>
      <w:r w:rsidRPr="00E150B4">
        <w:rPr>
          <w:rFonts w:ascii="Times New Roman" w:eastAsia="Calibri" w:hAnsi="Times New Roman" w:cs="Times New Roman"/>
          <w:sz w:val="24"/>
          <w:szCs w:val="24"/>
        </w:rPr>
        <w:t>;</w:t>
      </w:r>
    </w:p>
    <w:p w:rsidR="00EA00A0" w:rsidRPr="00E150B4" w:rsidRDefault="00EA00A0" w:rsidP="00EA00A0">
      <w:pPr>
        <w:ind w:left="709"/>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1.3. Telpa Nr.  3  -  5,3  </w:t>
      </w:r>
      <w:proofErr w:type="spellStart"/>
      <w:r w:rsidRPr="00E150B4">
        <w:rPr>
          <w:rFonts w:ascii="Times New Roman" w:eastAsia="Calibri" w:hAnsi="Times New Roman" w:cs="Times New Roman"/>
          <w:sz w:val="24"/>
          <w:szCs w:val="24"/>
        </w:rPr>
        <w:t>kvm</w:t>
      </w:r>
      <w:proofErr w:type="spellEnd"/>
      <w:r w:rsidRPr="00E150B4">
        <w:rPr>
          <w:rFonts w:ascii="Times New Roman" w:eastAsia="Calibri" w:hAnsi="Times New Roman" w:cs="Times New Roman"/>
          <w:sz w:val="24"/>
          <w:szCs w:val="24"/>
        </w:rPr>
        <w:t>;</w:t>
      </w:r>
    </w:p>
    <w:p w:rsidR="00EA00A0" w:rsidRPr="00E150B4" w:rsidRDefault="00EA00A0" w:rsidP="00EA00A0">
      <w:pPr>
        <w:ind w:left="709"/>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1.4. Telpa Nr. 4     –  2,7 </w:t>
      </w:r>
      <w:proofErr w:type="spellStart"/>
      <w:r w:rsidRPr="00E150B4">
        <w:rPr>
          <w:rFonts w:ascii="Times New Roman" w:eastAsia="Calibri" w:hAnsi="Times New Roman" w:cs="Times New Roman"/>
          <w:sz w:val="24"/>
          <w:szCs w:val="24"/>
        </w:rPr>
        <w:t>kvm</w:t>
      </w:r>
      <w:proofErr w:type="spellEnd"/>
      <w:r w:rsidRPr="00E150B4">
        <w:rPr>
          <w:rFonts w:ascii="Times New Roman" w:eastAsia="Calibri" w:hAnsi="Times New Roman" w:cs="Times New Roman"/>
          <w:sz w:val="24"/>
          <w:szCs w:val="24"/>
        </w:rPr>
        <w:t>,</w:t>
      </w:r>
    </w:p>
    <w:p w:rsidR="00EA00A0" w:rsidRPr="00E150B4" w:rsidRDefault="00EA00A0" w:rsidP="00EA00A0">
      <w:pPr>
        <w:ind w:left="360"/>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      ar lietošanas mērķi- aptiekas darbībai.</w:t>
      </w:r>
    </w:p>
    <w:p w:rsidR="00EA00A0" w:rsidRPr="00E150B4" w:rsidRDefault="00EA00A0" w:rsidP="00EA00A0">
      <w:pPr>
        <w:ind w:left="360"/>
        <w:rPr>
          <w:rFonts w:ascii="Times New Roman" w:eastAsia="Calibri" w:hAnsi="Times New Roman" w:cs="Times New Roman"/>
          <w:sz w:val="24"/>
          <w:szCs w:val="24"/>
        </w:rPr>
      </w:pPr>
    </w:p>
    <w:p w:rsidR="00EA00A0" w:rsidRPr="00E150B4" w:rsidRDefault="00EA00A0" w:rsidP="00EA00A0">
      <w:pPr>
        <w:ind w:left="360"/>
        <w:jc w:val="both"/>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2. Noteikt nosacīto nomas maksu – </w:t>
      </w:r>
      <w:smartTag w:uri="schemas-tilde-lv/tildestengine" w:element="currency2">
        <w:smartTagPr>
          <w:attr w:name="currency_id" w:val="16"/>
          <w:attr w:name="currency_key" w:val="EUR"/>
          <w:attr w:name="currency_value" w:val="1"/>
          <w:attr w:name="currency_text" w:val="EUR"/>
        </w:smartTagPr>
        <w:r w:rsidRPr="00E150B4">
          <w:rPr>
            <w:rFonts w:ascii="Times New Roman" w:eastAsia="Calibri" w:hAnsi="Times New Roman" w:cs="Times New Roman"/>
            <w:sz w:val="24"/>
            <w:szCs w:val="24"/>
          </w:rPr>
          <w:t>EUR</w:t>
        </w:r>
      </w:smartTag>
      <w:r w:rsidRPr="00E150B4">
        <w:rPr>
          <w:rFonts w:ascii="Times New Roman" w:eastAsia="Calibri" w:hAnsi="Times New Roman" w:cs="Times New Roman"/>
          <w:sz w:val="24"/>
          <w:szCs w:val="24"/>
        </w:rPr>
        <w:t xml:space="preserve"> 0,71/ </w:t>
      </w:r>
      <w:proofErr w:type="spellStart"/>
      <w:r w:rsidRPr="00E150B4">
        <w:rPr>
          <w:rFonts w:ascii="Times New Roman" w:eastAsia="Calibri" w:hAnsi="Times New Roman" w:cs="Times New Roman"/>
          <w:sz w:val="24"/>
          <w:szCs w:val="24"/>
        </w:rPr>
        <w:t>kvm</w:t>
      </w:r>
      <w:proofErr w:type="spellEnd"/>
      <w:r w:rsidRPr="00E150B4">
        <w:rPr>
          <w:rFonts w:ascii="Times New Roman" w:eastAsia="Calibri" w:hAnsi="Times New Roman" w:cs="Times New Roman"/>
          <w:sz w:val="24"/>
          <w:szCs w:val="24"/>
        </w:rPr>
        <w:t xml:space="preserve"> (septiņdesmit viens </w:t>
      </w:r>
      <w:proofErr w:type="spellStart"/>
      <w:r w:rsidRPr="00E150B4">
        <w:rPr>
          <w:rFonts w:ascii="Times New Roman" w:eastAsia="Calibri" w:hAnsi="Times New Roman" w:cs="Times New Roman"/>
          <w:i/>
          <w:sz w:val="24"/>
          <w:szCs w:val="24"/>
        </w:rPr>
        <w:t>euro</w:t>
      </w:r>
      <w:proofErr w:type="spellEnd"/>
      <w:r w:rsidRPr="00E150B4">
        <w:rPr>
          <w:rFonts w:ascii="Times New Roman" w:eastAsia="Calibri" w:hAnsi="Times New Roman" w:cs="Times New Roman"/>
          <w:sz w:val="24"/>
          <w:szCs w:val="24"/>
        </w:rPr>
        <w:t xml:space="preserve"> cents par kvadrātmetru) mēnesī bez PVN .</w:t>
      </w:r>
    </w:p>
    <w:p w:rsidR="00EA00A0" w:rsidRPr="00E150B4" w:rsidRDefault="00EA00A0" w:rsidP="00EA00A0">
      <w:pPr>
        <w:ind w:left="360"/>
        <w:rPr>
          <w:rFonts w:ascii="Times New Roman" w:eastAsia="Calibri" w:hAnsi="Times New Roman" w:cs="Times New Roman"/>
          <w:sz w:val="24"/>
          <w:szCs w:val="24"/>
        </w:rPr>
      </w:pPr>
    </w:p>
    <w:p w:rsidR="00EA00A0" w:rsidRPr="00E150B4" w:rsidRDefault="00EA00A0" w:rsidP="00EA00A0">
      <w:pPr>
        <w:ind w:left="360"/>
        <w:rPr>
          <w:rFonts w:ascii="Times New Roman" w:eastAsia="Calibri" w:hAnsi="Times New Roman" w:cs="Times New Roman"/>
          <w:sz w:val="24"/>
          <w:szCs w:val="24"/>
        </w:rPr>
      </w:pPr>
      <w:r w:rsidRPr="00E150B4">
        <w:rPr>
          <w:rFonts w:ascii="Times New Roman" w:eastAsia="Calibri" w:hAnsi="Times New Roman" w:cs="Times New Roman"/>
          <w:sz w:val="24"/>
          <w:szCs w:val="24"/>
        </w:rPr>
        <w:t>3.Apstiprināt šādu publicējamo informāciju:</w:t>
      </w:r>
    </w:p>
    <w:p w:rsidR="00EA00A0" w:rsidRPr="00E150B4" w:rsidRDefault="00EA00A0" w:rsidP="00EA00A0">
      <w:pPr>
        <w:ind w:left="360"/>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“Viļakas novada pašvaldība mutiskā izsolē  ar augšupejošu soli izsola nomas tiesības uz telpām  </w:t>
      </w:r>
      <w:proofErr w:type="spellStart"/>
      <w:r w:rsidRPr="00E150B4">
        <w:rPr>
          <w:rFonts w:ascii="Times New Roman" w:eastAsia="Calibri" w:hAnsi="Times New Roman" w:cs="Times New Roman"/>
          <w:sz w:val="24"/>
          <w:szCs w:val="24"/>
        </w:rPr>
        <w:t>Rekovas</w:t>
      </w:r>
      <w:proofErr w:type="spellEnd"/>
      <w:r w:rsidRPr="00E150B4">
        <w:rPr>
          <w:rFonts w:ascii="Times New Roman" w:eastAsia="Calibri" w:hAnsi="Times New Roman" w:cs="Times New Roman"/>
          <w:sz w:val="24"/>
          <w:szCs w:val="24"/>
        </w:rPr>
        <w:t xml:space="preserve"> ielā 25, </w:t>
      </w:r>
      <w:proofErr w:type="spellStart"/>
      <w:r w:rsidRPr="00E150B4">
        <w:rPr>
          <w:rFonts w:ascii="Times New Roman" w:eastAsia="Calibri" w:hAnsi="Times New Roman" w:cs="Times New Roman"/>
          <w:sz w:val="24"/>
          <w:szCs w:val="24"/>
        </w:rPr>
        <w:t>Rekovā</w:t>
      </w:r>
      <w:proofErr w:type="spellEnd"/>
      <w:r w:rsidRPr="00E150B4">
        <w:rPr>
          <w:rFonts w:ascii="Times New Roman" w:eastAsia="Calibri" w:hAnsi="Times New Roman" w:cs="Times New Roman"/>
          <w:sz w:val="24"/>
          <w:szCs w:val="24"/>
        </w:rPr>
        <w:t xml:space="preserve">,  Šķilbēnu pagastā, Viļakas novadā kā vienu objektu  ar kopējo platību 37,1 </w:t>
      </w:r>
      <w:proofErr w:type="spellStart"/>
      <w:r w:rsidRPr="00E150B4">
        <w:rPr>
          <w:rFonts w:ascii="Times New Roman" w:eastAsia="Calibri" w:hAnsi="Times New Roman" w:cs="Times New Roman"/>
          <w:sz w:val="24"/>
          <w:szCs w:val="24"/>
        </w:rPr>
        <w:t>kvm</w:t>
      </w:r>
      <w:proofErr w:type="spellEnd"/>
      <w:r w:rsidRPr="00E150B4">
        <w:rPr>
          <w:rFonts w:ascii="Times New Roman" w:eastAsia="Calibri" w:hAnsi="Times New Roman" w:cs="Times New Roman"/>
          <w:sz w:val="24"/>
          <w:szCs w:val="24"/>
        </w:rPr>
        <w:t xml:space="preserve">, kurš sastāv no </w:t>
      </w:r>
    </w:p>
    <w:p w:rsidR="00EA00A0" w:rsidRPr="00E150B4" w:rsidRDefault="00EA00A0" w:rsidP="00EA00A0">
      <w:pPr>
        <w:ind w:left="360"/>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1.1. Telpa Nr. 1   -  18,5  </w:t>
      </w:r>
      <w:proofErr w:type="spellStart"/>
      <w:r w:rsidRPr="00E150B4">
        <w:rPr>
          <w:rFonts w:ascii="Times New Roman" w:eastAsia="Calibri" w:hAnsi="Times New Roman" w:cs="Times New Roman"/>
          <w:sz w:val="24"/>
          <w:szCs w:val="24"/>
        </w:rPr>
        <w:t>kvm</w:t>
      </w:r>
      <w:proofErr w:type="spellEnd"/>
      <w:r w:rsidRPr="00E150B4">
        <w:rPr>
          <w:rFonts w:ascii="Times New Roman" w:eastAsia="Calibri" w:hAnsi="Times New Roman" w:cs="Times New Roman"/>
          <w:sz w:val="24"/>
          <w:szCs w:val="24"/>
        </w:rPr>
        <w:t>;</w:t>
      </w:r>
    </w:p>
    <w:p w:rsidR="00EA00A0" w:rsidRPr="00E150B4" w:rsidRDefault="00EA00A0" w:rsidP="00EA00A0">
      <w:pPr>
        <w:ind w:left="360"/>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1.2.Telpa Nr.  2  -  10,6   </w:t>
      </w:r>
      <w:proofErr w:type="spellStart"/>
      <w:r w:rsidRPr="00E150B4">
        <w:rPr>
          <w:rFonts w:ascii="Times New Roman" w:eastAsia="Calibri" w:hAnsi="Times New Roman" w:cs="Times New Roman"/>
          <w:sz w:val="24"/>
          <w:szCs w:val="24"/>
        </w:rPr>
        <w:t>kvm</w:t>
      </w:r>
      <w:proofErr w:type="spellEnd"/>
      <w:r w:rsidRPr="00E150B4">
        <w:rPr>
          <w:rFonts w:ascii="Times New Roman" w:eastAsia="Calibri" w:hAnsi="Times New Roman" w:cs="Times New Roman"/>
          <w:sz w:val="24"/>
          <w:szCs w:val="24"/>
        </w:rPr>
        <w:t>;</w:t>
      </w:r>
    </w:p>
    <w:p w:rsidR="00EA00A0" w:rsidRPr="00E150B4" w:rsidRDefault="00EA00A0" w:rsidP="00EA00A0">
      <w:pPr>
        <w:ind w:left="360"/>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1.3. Telpa Nr.  3 -  5,3  </w:t>
      </w:r>
      <w:proofErr w:type="spellStart"/>
      <w:r w:rsidRPr="00E150B4">
        <w:rPr>
          <w:rFonts w:ascii="Times New Roman" w:eastAsia="Calibri" w:hAnsi="Times New Roman" w:cs="Times New Roman"/>
          <w:sz w:val="24"/>
          <w:szCs w:val="24"/>
        </w:rPr>
        <w:t>kvm</w:t>
      </w:r>
      <w:proofErr w:type="spellEnd"/>
      <w:r w:rsidRPr="00E150B4">
        <w:rPr>
          <w:rFonts w:ascii="Times New Roman" w:eastAsia="Calibri" w:hAnsi="Times New Roman" w:cs="Times New Roman"/>
          <w:sz w:val="24"/>
          <w:szCs w:val="24"/>
        </w:rPr>
        <w:t>;</w:t>
      </w:r>
    </w:p>
    <w:p w:rsidR="00EA00A0" w:rsidRPr="00E150B4" w:rsidRDefault="00EA00A0" w:rsidP="00EA00A0">
      <w:pPr>
        <w:ind w:left="360"/>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1.4. Telpa Nr. 4  –  2,7 </w:t>
      </w:r>
      <w:proofErr w:type="spellStart"/>
      <w:r w:rsidRPr="00E150B4">
        <w:rPr>
          <w:rFonts w:ascii="Times New Roman" w:eastAsia="Calibri" w:hAnsi="Times New Roman" w:cs="Times New Roman"/>
          <w:sz w:val="24"/>
          <w:szCs w:val="24"/>
        </w:rPr>
        <w:t>kvm</w:t>
      </w:r>
      <w:proofErr w:type="spellEnd"/>
      <w:r w:rsidRPr="00E150B4">
        <w:rPr>
          <w:rFonts w:ascii="Times New Roman" w:eastAsia="Calibri" w:hAnsi="Times New Roman" w:cs="Times New Roman"/>
          <w:sz w:val="24"/>
          <w:szCs w:val="24"/>
        </w:rPr>
        <w:t>.</w:t>
      </w:r>
    </w:p>
    <w:p w:rsidR="00EA00A0" w:rsidRPr="00E150B4" w:rsidRDefault="00EA00A0" w:rsidP="00EA00A0">
      <w:pPr>
        <w:ind w:left="360"/>
        <w:rPr>
          <w:rFonts w:ascii="Times New Roman" w:eastAsia="Calibri" w:hAnsi="Times New Roman" w:cs="Times New Roman"/>
          <w:sz w:val="24"/>
          <w:szCs w:val="24"/>
        </w:rPr>
      </w:pPr>
    </w:p>
    <w:p w:rsidR="00EA00A0" w:rsidRPr="00E150B4" w:rsidRDefault="00EA00A0" w:rsidP="00EA00A0">
      <w:pPr>
        <w:ind w:left="360"/>
        <w:jc w:val="both"/>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Nosacītā  nomas maksa par nedzīvojamo telpu ir </w:t>
      </w:r>
      <w:smartTag w:uri="schemas-tilde-lv/tildestengine" w:element="currency2">
        <w:smartTagPr>
          <w:attr w:name="currency_id" w:val="16"/>
          <w:attr w:name="currency_key" w:val="EUR"/>
          <w:attr w:name="currency_value" w:val="1"/>
          <w:attr w:name="currency_text" w:val="EUR"/>
        </w:smartTagPr>
        <w:r w:rsidRPr="00E150B4">
          <w:rPr>
            <w:rFonts w:ascii="Times New Roman" w:eastAsia="Calibri" w:hAnsi="Times New Roman" w:cs="Times New Roman"/>
            <w:sz w:val="24"/>
            <w:szCs w:val="24"/>
          </w:rPr>
          <w:t>EUR</w:t>
        </w:r>
      </w:smartTag>
      <w:r w:rsidRPr="00E150B4">
        <w:rPr>
          <w:rFonts w:ascii="Times New Roman" w:eastAsia="Calibri" w:hAnsi="Times New Roman" w:cs="Times New Roman"/>
          <w:sz w:val="24"/>
          <w:szCs w:val="24"/>
        </w:rPr>
        <w:t xml:space="preserve"> 0,71 / </w:t>
      </w:r>
      <w:proofErr w:type="spellStart"/>
      <w:r w:rsidRPr="00E150B4">
        <w:rPr>
          <w:rFonts w:ascii="Times New Roman" w:eastAsia="Calibri" w:hAnsi="Times New Roman" w:cs="Times New Roman"/>
          <w:sz w:val="24"/>
          <w:szCs w:val="24"/>
        </w:rPr>
        <w:t>kvm</w:t>
      </w:r>
      <w:proofErr w:type="spellEnd"/>
      <w:r w:rsidRPr="00E150B4">
        <w:rPr>
          <w:rFonts w:ascii="Times New Roman" w:eastAsia="Calibri" w:hAnsi="Times New Roman" w:cs="Times New Roman"/>
          <w:sz w:val="24"/>
          <w:szCs w:val="24"/>
        </w:rPr>
        <w:t xml:space="preserve"> ( septiņdesmit viens  </w:t>
      </w:r>
      <w:proofErr w:type="spellStart"/>
      <w:r w:rsidRPr="00E150B4">
        <w:rPr>
          <w:rFonts w:ascii="Times New Roman" w:eastAsia="Calibri" w:hAnsi="Times New Roman" w:cs="Times New Roman"/>
          <w:i/>
          <w:sz w:val="24"/>
          <w:szCs w:val="24"/>
        </w:rPr>
        <w:t>euro</w:t>
      </w:r>
      <w:r w:rsidRPr="00E150B4">
        <w:rPr>
          <w:rFonts w:ascii="Times New Roman" w:eastAsia="Calibri" w:hAnsi="Times New Roman" w:cs="Times New Roman"/>
          <w:sz w:val="24"/>
          <w:szCs w:val="24"/>
        </w:rPr>
        <w:t>cents</w:t>
      </w:r>
      <w:proofErr w:type="spellEnd"/>
      <w:r w:rsidRPr="00E150B4">
        <w:rPr>
          <w:rFonts w:ascii="Times New Roman" w:eastAsia="Calibri" w:hAnsi="Times New Roman" w:cs="Times New Roman"/>
          <w:sz w:val="24"/>
          <w:szCs w:val="24"/>
        </w:rPr>
        <w:t xml:space="preserve"> par kvadrātmetru) mēnesī  bez PVN. Iznomāšanas termiņš – pieci  gad. Iznomāšanas mērķis – aptiekas darbībai.</w:t>
      </w:r>
    </w:p>
    <w:p w:rsidR="00EA00A0" w:rsidRPr="00E150B4" w:rsidRDefault="00EA00A0" w:rsidP="00EA00A0">
      <w:pPr>
        <w:ind w:left="360"/>
        <w:jc w:val="both"/>
        <w:rPr>
          <w:rFonts w:ascii="Times New Roman" w:eastAsia="Calibri" w:hAnsi="Times New Roman" w:cs="Times New Roman"/>
          <w:b/>
          <w:sz w:val="24"/>
          <w:szCs w:val="24"/>
        </w:rPr>
      </w:pPr>
      <w:r w:rsidRPr="00E150B4">
        <w:rPr>
          <w:rFonts w:ascii="Times New Roman" w:eastAsia="Calibri" w:hAnsi="Times New Roman" w:cs="Times New Roman"/>
          <w:sz w:val="24"/>
          <w:szCs w:val="24"/>
        </w:rPr>
        <w:t xml:space="preserve">Pretendenti pieteikumu izsolē var iesniegt Viļakas novada domē pašvaldības īpašuma privatizācijas un atsavināšanas komisijā, Abrenes ielā 26, Viļakā, (1.stāvā 106.kab.), no  </w:t>
      </w:r>
      <w:r w:rsidRPr="00E150B4">
        <w:rPr>
          <w:rFonts w:ascii="Times New Roman" w:eastAsia="Calibri" w:hAnsi="Times New Roman" w:cs="Times New Roman"/>
          <w:b/>
          <w:sz w:val="24"/>
          <w:szCs w:val="24"/>
        </w:rPr>
        <w:t>2015.gada 27.novembra  līdz 2015.gada 2.decembrim plkst.17.00.</w:t>
      </w:r>
    </w:p>
    <w:p w:rsidR="00EA00A0" w:rsidRPr="00E150B4" w:rsidRDefault="00EA00A0" w:rsidP="00EA00A0">
      <w:pPr>
        <w:ind w:left="360"/>
        <w:jc w:val="both"/>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Izsolāmo  telpu apskati  var veikt iepriekš saskaņojot ar Viļakas novada domes izpilddirektori Zigrīdu </w:t>
      </w:r>
      <w:proofErr w:type="spellStart"/>
      <w:r w:rsidRPr="00E150B4">
        <w:rPr>
          <w:rFonts w:ascii="Times New Roman" w:eastAsia="Calibri" w:hAnsi="Times New Roman" w:cs="Times New Roman"/>
          <w:sz w:val="24"/>
          <w:szCs w:val="24"/>
        </w:rPr>
        <w:t>Vancāni</w:t>
      </w:r>
      <w:proofErr w:type="spellEnd"/>
      <w:r w:rsidRPr="00E150B4">
        <w:rPr>
          <w:rFonts w:ascii="Times New Roman" w:eastAsia="Calibri" w:hAnsi="Times New Roman" w:cs="Times New Roman"/>
          <w:sz w:val="24"/>
          <w:szCs w:val="24"/>
        </w:rPr>
        <w:t xml:space="preserve"> (t.64507223).</w:t>
      </w:r>
    </w:p>
    <w:p w:rsidR="00EA00A0" w:rsidRPr="00E150B4" w:rsidRDefault="00EA00A0" w:rsidP="00EA00A0">
      <w:pPr>
        <w:ind w:left="360"/>
        <w:jc w:val="both"/>
        <w:rPr>
          <w:rFonts w:ascii="Times New Roman" w:eastAsia="Calibri" w:hAnsi="Times New Roman" w:cs="Times New Roman"/>
          <w:sz w:val="24"/>
          <w:szCs w:val="24"/>
        </w:rPr>
      </w:pPr>
      <w:r w:rsidRPr="00E150B4">
        <w:rPr>
          <w:rFonts w:ascii="Times New Roman" w:eastAsia="Calibri" w:hAnsi="Times New Roman" w:cs="Times New Roman"/>
          <w:b/>
          <w:sz w:val="24"/>
          <w:szCs w:val="24"/>
        </w:rPr>
        <w:t xml:space="preserve">Izsole notiks 2015.gada 3.decembrī </w:t>
      </w:r>
      <w:r w:rsidRPr="00E150B4">
        <w:rPr>
          <w:rFonts w:ascii="Times New Roman" w:eastAsia="Calibri" w:hAnsi="Times New Roman" w:cs="Times New Roman"/>
          <w:sz w:val="24"/>
          <w:szCs w:val="24"/>
        </w:rPr>
        <w:t>plkst. 13.00 Viļakas novada domē, Abrenes ielā 26, Viļakā (zālē,1.stāvā).</w:t>
      </w:r>
    </w:p>
    <w:p w:rsidR="00EA00A0" w:rsidRPr="00E150B4" w:rsidRDefault="00EA00A0" w:rsidP="00EA00A0">
      <w:pPr>
        <w:ind w:left="360"/>
        <w:jc w:val="both"/>
        <w:rPr>
          <w:rFonts w:ascii="Times New Roman" w:eastAsia="Calibri" w:hAnsi="Times New Roman" w:cs="Times New Roman"/>
          <w:b/>
          <w:sz w:val="24"/>
          <w:szCs w:val="24"/>
        </w:rPr>
      </w:pPr>
      <w:r w:rsidRPr="00E150B4">
        <w:rPr>
          <w:rFonts w:ascii="Times New Roman" w:eastAsia="Calibri" w:hAnsi="Times New Roman" w:cs="Times New Roman"/>
          <w:sz w:val="24"/>
          <w:szCs w:val="24"/>
        </w:rPr>
        <w:t xml:space="preserve">Ar izsoles noteikumiem un nomas līguma projektu var iepazīties Viļakas novada  domes mājas lapā </w:t>
      </w:r>
      <w:hyperlink r:id="rId9" w:history="1">
        <w:r w:rsidRPr="00E150B4">
          <w:rPr>
            <w:rFonts w:ascii="Times New Roman" w:eastAsia="Calibri" w:hAnsi="Times New Roman" w:cs="Times New Roman"/>
            <w:color w:val="0000FF"/>
            <w:sz w:val="24"/>
            <w:szCs w:val="24"/>
            <w:u w:val="single"/>
          </w:rPr>
          <w:t>www.vilaka.lv</w:t>
        </w:r>
      </w:hyperlink>
      <w:r w:rsidRPr="00E150B4">
        <w:rPr>
          <w:rFonts w:ascii="Times New Roman" w:eastAsia="Calibri" w:hAnsi="Times New Roman" w:cs="Times New Roman"/>
          <w:sz w:val="24"/>
          <w:szCs w:val="24"/>
        </w:rPr>
        <w:t xml:space="preserve">  un Viļakas novada  domes pašvaldības īpašuma privatizācijas un </w:t>
      </w:r>
      <w:r w:rsidRPr="00E150B4">
        <w:rPr>
          <w:rFonts w:ascii="Times New Roman" w:eastAsia="Calibri" w:hAnsi="Times New Roman" w:cs="Times New Roman"/>
          <w:sz w:val="24"/>
          <w:szCs w:val="24"/>
        </w:rPr>
        <w:lastRenderedPageBreak/>
        <w:t xml:space="preserve">atsavināšanas komisijā, Abrenes ielā 26, Viļakā, katru darba dienu no </w:t>
      </w:r>
      <w:r w:rsidRPr="00E150B4">
        <w:rPr>
          <w:rFonts w:ascii="Times New Roman" w:eastAsia="Calibri" w:hAnsi="Times New Roman" w:cs="Times New Roman"/>
          <w:b/>
          <w:sz w:val="24"/>
          <w:szCs w:val="24"/>
        </w:rPr>
        <w:t>2015.gada 27.novembra līdz 2015.gada 2.decembrim  plkst.17.00.”</w:t>
      </w:r>
    </w:p>
    <w:p w:rsidR="00EA00A0" w:rsidRPr="00E150B4" w:rsidRDefault="00EA00A0" w:rsidP="00EA00A0">
      <w:pPr>
        <w:ind w:left="360"/>
        <w:rPr>
          <w:rFonts w:ascii="Times New Roman" w:eastAsia="Calibri" w:hAnsi="Times New Roman" w:cs="Times New Roman"/>
          <w:sz w:val="24"/>
          <w:szCs w:val="24"/>
        </w:rPr>
      </w:pPr>
    </w:p>
    <w:p w:rsidR="00EA00A0" w:rsidRPr="00E150B4" w:rsidRDefault="00EA00A0" w:rsidP="00EA00A0">
      <w:pPr>
        <w:ind w:left="360"/>
        <w:rPr>
          <w:rFonts w:ascii="Times New Roman" w:eastAsia="Calibri" w:hAnsi="Times New Roman" w:cs="Times New Roman"/>
          <w:sz w:val="24"/>
          <w:szCs w:val="24"/>
        </w:rPr>
      </w:pPr>
      <w:r w:rsidRPr="00E150B4">
        <w:rPr>
          <w:rFonts w:ascii="Times New Roman" w:eastAsia="Calibri" w:hAnsi="Times New Roman" w:cs="Times New Roman"/>
          <w:sz w:val="24"/>
          <w:szCs w:val="24"/>
        </w:rPr>
        <w:t>4.Apstiprināt nomas līguma projektu (pielikums Nr.1).</w:t>
      </w:r>
    </w:p>
    <w:p w:rsidR="00EA00A0" w:rsidRPr="00E150B4" w:rsidRDefault="00EA00A0" w:rsidP="00EA00A0">
      <w:pPr>
        <w:ind w:left="360"/>
        <w:rPr>
          <w:rFonts w:ascii="Times New Roman" w:eastAsia="Calibri" w:hAnsi="Times New Roman" w:cs="Times New Roman"/>
          <w:sz w:val="24"/>
          <w:szCs w:val="24"/>
        </w:rPr>
      </w:pPr>
      <w:r w:rsidRPr="00E150B4">
        <w:rPr>
          <w:rFonts w:ascii="Times New Roman" w:eastAsia="Calibri" w:hAnsi="Times New Roman" w:cs="Times New Roman"/>
          <w:sz w:val="24"/>
          <w:szCs w:val="24"/>
        </w:rPr>
        <w:t>5.Apstiprināt izsoles noteikumus (pielikums Nr. 2).</w:t>
      </w:r>
    </w:p>
    <w:p w:rsidR="00EA00A0" w:rsidRPr="00E150B4" w:rsidRDefault="00EA00A0" w:rsidP="00EA00A0">
      <w:pPr>
        <w:ind w:left="360"/>
        <w:jc w:val="both"/>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6.Uzdot Viļakas novada domes pašvaldības īpašuma privatizācijas un atsavināšanas  komisijai ievietot sludinājumu par telpu nomas izsoli Viļakas novada domes mājas lapā </w:t>
      </w:r>
      <w:hyperlink r:id="rId10" w:history="1">
        <w:r w:rsidRPr="00E150B4">
          <w:rPr>
            <w:rFonts w:ascii="Times New Roman" w:eastAsia="Calibri" w:hAnsi="Times New Roman" w:cs="Times New Roman"/>
            <w:color w:val="0000FF"/>
            <w:sz w:val="24"/>
            <w:szCs w:val="24"/>
            <w:u w:val="single"/>
          </w:rPr>
          <w:t>www.vilaka.lv</w:t>
        </w:r>
      </w:hyperlink>
      <w:r>
        <w:rPr>
          <w:rFonts w:ascii="Times New Roman" w:eastAsia="Calibri" w:hAnsi="Times New Roman" w:cs="Times New Roman"/>
          <w:sz w:val="24"/>
          <w:szCs w:val="24"/>
        </w:rPr>
        <w:t>.</w:t>
      </w:r>
    </w:p>
    <w:p w:rsidR="00EA00A0" w:rsidRPr="00E150B4" w:rsidRDefault="00EA00A0" w:rsidP="00EA00A0">
      <w:pPr>
        <w:ind w:left="360"/>
        <w:jc w:val="both"/>
        <w:rPr>
          <w:rFonts w:ascii="Times New Roman" w:eastAsia="Calibri" w:hAnsi="Times New Roman" w:cs="Times New Roman"/>
          <w:sz w:val="24"/>
          <w:szCs w:val="24"/>
        </w:rPr>
      </w:pPr>
      <w:r w:rsidRPr="00E150B4">
        <w:rPr>
          <w:rFonts w:ascii="Times New Roman" w:eastAsia="Calibri" w:hAnsi="Times New Roman" w:cs="Times New Roman"/>
          <w:sz w:val="24"/>
          <w:szCs w:val="24"/>
        </w:rPr>
        <w:t>7.Viļakas novada domes pašvaldības īpašuma privatizācijas un atsavināšanas komisijai organizēt nomas tiesību izsoli.</w:t>
      </w:r>
    </w:p>
    <w:p w:rsidR="00EA00A0" w:rsidRPr="00E150B4" w:rsidRDefault="00EA00A0" w:rsidP="00EA00A0">
      <w:pPr>
        <w:ind w:left="360"/>
        <w:rPr>
          <w:rFonts w:ascii="Times New Roman" w:eastAsia="Calibri" w:hAnsi="Times New Roman" w:cs="Times New Roman"/>
          <w:sz w:val="24"/>
          <w:szCs w:val="24"/>
        </w:rPr>
      </w:pPr>
      <w:r w:rsidRPr="00E150B4">
        <w:rPr>
          <w:rFonts w:ascii="Times New Roman" w:eastAsia="Calibri" w:hAnsi="Times New Roman" w:cs="Times New Roman"/>
          <w:sz w:val="24"/>
          <w:szCs w:val="24"/>
        </w:rPr>
        <w:t xml:space="preserve">8.Kontroli par lēmuma izpildi uzdot Viļakas novada domes izpilddirektorei Zigrīdai </w:t>
      </w:r>
      <w:proofErr w:type="spellStart"/>
      <w:r w:rsidRPr="00E150B4">
        <w:rPr>
          <w:rFonts w:ascii="Times New Roman" w:eastAsia="Calibri" w:hAnsi="Times New Roman" w:cs="Times New Roman"/>
          <w:sz w:val="24"/>
          <w:szCs w:val="24"/>
        </w:rPr>
        <w:t>Vancānei</w:t>
      </w:r>
      <w:proofErr w:type="spellEnd"/>
      <w:r w:rsidRPr="00E150B4">
        <w:rPr>
          <w:rFonts w:ascii="Times New Roman" w:eastAsia="Calibri" w:hAnsi="Times New Roman" w:cs="Times New Roman"/>
          <w:sz w:val="24"/>
          <w:szCs w:val="24"/>
        </w:rPr>
        <w:t>.</w:t>
      </w:r>
    </w:p>
    <w:p w:rsidR="00EA00A0" w:rsidRPr="00A108A3" w:rsidRDefault="00EA00A0" w:rsidP="00EA00A0">
      <w:pPr>
        <w:rPr>
          <w:rFonts w:ascii="Times New Roman" w:eastAsia="Calibri" w:hAnsi="Times New Roman" w:cs="Times New Roman"/>
          <w:sz w:val="24"/>
          <w:szCs w:val="24"/>
        </w:rPr>
      </w:pPr>
    </w:p>
    <w:p w:rsidR="00EA00A0" w:rsidRDefault="00EA00A0" w:rsidP="00EA00A0">
      <w:pPr>
        <w:outlineLvl w:val="0"/>
        <w:rPr>
          <w:rFonts w:ascii="Times New Roman" w:hAnsi="Times New Roman"/>
          <w:sz w:val="24"/>
          <w:szCs w:val="24"/>
        </w:rPr>
      </w:pPr>
    </w:p>
    <w:p w:rsidR="00EA00A0" w:rsidRDefault="00EA00A0" w:rsidP="00EA00A0">
      <w:pPr>
        <w:jc w:val="center"/>
        <w:outlineLvl w:val="0"/>
        <w:rPr>
          <w:rFonts w:ascii="Times New Roman" w:hAnsi="Times New Roman"/>
          <w:b/>
          <w:sz w:val="24"/>
          <w:szCs w:val="24"/>
        </w:rPr>
      </w:pPr>
      <w:r>
        <w:rPr>
          <w:rFonts w:ascii="Times New Roman" w:hAnsi="Times New Roman"/>
          <w:b/>
          <w:sz w:val="24"/>
          <w:szCs w:val="24"/>
        </w:rPr>
        <w:t>8.&amp;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hAnsi="Times New Roman"/>
          <w:b/>
          <w:sz w:val="24"/>
          <w:szCs w:val="24"/>
        </w:rPr>
        <w:t xml:space="preserve">Par finansējuma piešķiršanu biedrībai „Latvijas </w:t>
      </w:r>
      <w:proofErr w:type="spellStart"/>
      <w:r w:rsidRPr="00A108A3">
        <w:rPr>
          <w:rFonts w:ascii="Times New Roman" w:hAnsi="Times New Roman"/>
          <w:b/>
          <w:sz w:val="24"/>
          <w:szCs w:val="24"/>
        </w:rPr>
        <w:t>svarbumbu</w:t>
      </w:r>
      <w:proofErr w:type="spellEnd"/>
      <w:r w:rsidRPr="00A108A3">
        <w:rPr>
          <w:rFonts w:ascii="Times New Roman" w:hAnsi="Times New Roman"/>
          <w:b/>
          <w:sz w:val="24"/>
          <w:szCs w:val="24"/>
        </w:rPr>
        <w:t xml:space="preserve"> celšanas asociācija”</w:t>
      </w:r>
      <w:r w:rsidRPr="00E05A4F">
        <w:rPr>
          <w:rFonts w:ascii="Times New Roman" w:eastAsia="Calibri" w:hAnsi="Times New Roman" w:cs="Times New Roman"/>
          <w:b/>
          <w:sz w:val="24"/>
          <w:szCs w:val="24"/>
        </w:rPr>
        <w:t xml:space="preserve"> </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Default="00EA00A0" w:rsidP="00EA00A0">
      <w:pPr>
        <w:rPr>
          <w:rFonts w:ascii="Times New Roman" w:hAnsi="Times New Roman"/>
          <w:sz w:val="24"/>
          <w:szCs w:val="24"/>
        </w:rPr>
      </w:pPr>
    </w:p>
    <w:p w:rsidR="00EA00A0" w:rsidRDefault="00EA00A0" w:rsidP="00EA00A0">
      <w:pPr>
        <w:jc w:val="both"/>
        <w:rPr>
          <w:rFonts w:ascii="Times New Roman" w:hAnsi="Times New Roman"/>
          <w:sz w:val="24"/>
          <w:szCs w:val="24"/>
        </w:rPr>
      </w:pPr>
      <w:r>
        <w:rPr>
          <w:rFonts w:ascii="Times New Roman" w:hAnsi="Times New Roman"/>
          <w:sz w:val="24"/>
          <w:szCs w:val="24"/>
        </w:rPr>
        <w:t xml:space="preserve">       Izskatot Biedrības „Latvijas </w:t>
      </w:r>
      <w:proofErr w:type="spellStart"/>
      <w:r>
        <w:rPr>
          <w:rFonts w:ascii="Times New Roman" w:hAnsi="Times New Roman"/>
          <w:sz w:val="24"/>
          <w:szCs w:val="24"/>
        </w:rPr>
        <w:t>svarbumbu</w:t>
      </w:r>
      <w:proofErr w:type="spellEnd"/>
      <w:r>
        <w:rPr>
          <w:rFonts w:ascii="Times New Roman" w:hAnsi="Times New Roman"/>
          <w:sz w:val="24"/>
          <w:szCs w:val="24"/>
        </w:rPr>
        <w:t xml:space="preserve"> celšanas asociācija”, </w:t>
      </w:r>
      <w:proofErr w:type="spellStart"/>
      <w:r>
        <w:rPr>
          <w:rFonts w:ascii="Times New Roman" w:hAnsi="Times New Roman"/>
          <w:sz w:val="24"/>
          <w:szCs w:val="24"/>
        </w:rPr>
        <w:t>reģ</w:t>
      </w:r>
      <w:proofErr w:type="spellEnd"/>
      <w:r>
        <w:rPr>
          <w:rFonts w:ascii="Times New Roman" w:hAnsi="Times New Roman"/>
          <w:sz w:val="24"/>
          <w:szCs w:val="24"/>
        </w:rPr>
        <w:t>. Nr. 40008103006, juridiskā adrese Mangaļu prospekts  46,</w:t>
      </w:r>
      <w:r w:rsidR="00D06113">
        <w:rPr>
          <w:rFonts w:ascii="Times New Roman" w:hAnsi="Times New Roman"/>
          <w:sz w:val="24"/>
          <w:szCs w:val="24"/>
        </w:rPr>
        <w:t xml:space="preserve"> </w:t>
      </w:r>
      <w:r>
        <w:rPr>
          <w:rFonts w:ascii="Times New Roman" w:hAnsi="Times New Roman"/>
          <w:sz w:val="24"/>
          <w:szCs w:val="24"/>
        </w:rPr>
        <w:t xml:space="preserve">Rīga,LV-1030,  2015.gada 5.novembra iesniegumu Nr. 35/15 „Par Viļakas novada sportistu dalību starptautiskās sacensībās </w:t>
      </w:r>
      <w:proofErr w:type="spellStart"/>
      <w:r>
        <w:rPr>
          <w:rFonts w:ascii="Times New Roman" w:hAnsi="Times New Roman"/>
          <w:sz w:val="24"/>
          <w:szCs w:val="24"/>
        </w:rPr>
        <w:t>svarbumbu</w:t>
      </w:r>
      <w:proofErr w:type="spellEnd"/>
      <w:r>
        <w:rPr>
          <w:rFonts w:ascii="Times New Roman" w:hAnsi="Times New Roman"/>
          <w:sz w:val="24"/>
          <w:szCs w:val="24"/>
        </w:rPr>
        <w:t xml:space="preserve"> celšanā”,  kurā izteikts </w:t>
      </w:r>
      <w:smartTag w:uri="schemas-tilde-lv/tildestengine" w:element="veidnes">
        <w:smartTagPr>
          <w:attr w:name="text" w:val="lūgums"/>
          <w:attr w:name="baseform" w:val="lūgums"/>
          <w:attr w:name="id" w:val="-1"/>
        </w:smartTagPr>
        <w:r>
          <w:rPr>
            <w:rFonts w:ascii="Times New Roman" w:hAnsi="Times New Roman"/>
            <w:sz w:val="24"/>
            <w:szCs w:val="24"/>
          </w:rPr>
          <w:t>lūgums</w:t>
        </w:r>
      </w:smartTag>
      <w:r>
        <w:rPr>
          <w:rFonts w:ascii="Times New Roman" w:hAnsi="Times New Roman"/>
          <w:sz w:val="24"/>
          <w:szCs w:val="24"/>
        </w:rPr>
        <w:t xml:space="preserve">  rast iespēju finansiāli atbalstīt Viļakas novada sportista dalību Pasaules čempionātā </w:t>
      </w:r>
      <w:proofErr w:type="spellStart"/>
      <w:r>
        <w:rPr>
          <w:rFonts w:ascii="Times New Roman" w:hAnsi="Times New Roman"/>
          <w:sz w:val="24"/>
          <w:szCs w:val="24"/>
        </w:rPr>
        <w:t>svarbumbu</w:t>
      </w:r>
      <w:proofErr w:type="spellEnd"/>
      <w:r>
        <w:rPr>
          <w:rFonts w:ascii="Times New Roman" w:hAnsi="Times New Roman"/>
          <w:sz w:val="24"/>
          <w:szCs w:val="24"/>
        </w:rPr>
        <w:t xml:space="preserve"> celšanā junioriem un pieaugušajiem, kurš notiks Dublinā, Īrijā, 2015.gada 25.-29.novembrī, un  pamatojoties uz likuma „Par pašvaldībām” 15.panta  pirmās daļas  6.punktu, kurš nosaka, ka pašvaldībām ir šādas autonomās funkcijas- kā veicināt iedzīvotāju veselīgu dzīvesveidu un sportu,  21.panta pirmās daļas 23.punktu, kurš nosaka, ka dome var izskatīt jebkuru jautājumu, kas ir attiecīgās pašvaldības pārziņā, turklāt tikai dome var lemt par kārtību, kādā izpildāmas šā likuma 15.pantā  minētās funkcijas un nosakāmas par to izpildi  atbildīgās amatpersonas, Sporta likuma 7.panta pirmās daļas 3.,5.punktu, kuri nosaka, ka pašvaldības, veicinot veselīgu dzīvesveidu un sporta attīstību, savā administratīvajā teritorijā ir tiesīgas sekmēt sporta organizāciju, tajā skaitā sporta klubu veidošanos un darbību, finansēt sporta sacensības,  Viļakas novada domes nolikumu „Par finansējuma piešķiršanu reliģiskajām organizācijām, biedrībām,/nodibinājumiem”,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Default="00EA00A0" w:rsidP="00EA00A0">
      <w:pPr>
        <w:rPr>
          <w:rFonts w:ascii="Times New Roman" w:hAnsi="Times New Roman"/>
          <w:sz w:val="24"/>
          <w:szCs w:val="24"/>
        </w:rPr>
      </w:pPr>
    </w:p>
    <w:p w:rsidR="00EA00A0" w:rsidRPr="006F1771" w:rsidRDefault="00EA00A0" w:rsidP="00EA00A0">
      <w:pPr>
        <w:pStyle w:val="Sarakstarindkopa"/>
        <w:numPr>
          <w:ilvl w:val="0"/>
          <w:numId w:val="27"/>
        </w:numPr>
        <w:spacing w:after="0" w:line="240" w:lineRule="auto"/>
        <w:jc w:val="both"/>
        <w:rPr>
          <w:rFonts w:ascii="Times New Roman" w:hAnsi="Times New Roman"/>
          <w:sz w:val="24"/>
          <w:szCs w:val="24"/>
        </w:rPr>
      </w:pPr>
      <w:r w:rsidRPr="006F1771">
        <w:rPr>
          <w:rFonts w:ascii="Times New Roman" w:hAnsi="Times New Roman"/>
          <w:sz w:val="24"/>
          <w:szCs w:val="24"/>
        </w:rPr>
        <w:t xml:space="preserve">Piešķirt finansējumu </w:t>
      </w:r>
      <w:smartTag w:uri="schemas-tilde-lv/tildestengine" w:element="currency2">
        <w:smartTagPr>
          <w:attr w:name="currency_id" w:val="16"/>
          <w:attr w:name="currency_key" w:val="EUR"/>
          <w:attr w:name="currency_value" w:val="1"/>
          <w:attr w:name="currency_text" w:val="EUR"/>
        </w:smartTagPr>
        <w:r w:rsidRPr="006F1771">
          <w:rPr>
            <w:rFonts w:ascii="Times New Roman" w:hAnsi="Times New Roman"/>
            <w:sz w:val="24"/>
            <w:szCs w:val="24"/>
          </w:rPr>
          <w:t>EUR</w:t>
        </w:r>
      </w:smartTag>
      <w:r w:rsidRPr="006F1771">
        <w:rPr>
          <w:rFonts w:ascii="Times New Roman" w:hAnsi="Times New Roman"/>
          <w:sz w:val="24"/>
          <w:szCs w:val="24"/>
        </w:rPr>
        <w:t xml:space="preserve"> 444.00 apmērā biedrībai „Latvijas </w:t>
      </w:r>
      <w:proofErr w:type="spellStart"/>
      <w:r w:rsidRPr="006F1771">
        <w:rPr>
          <w:rFonts w:ascii="Times New Roman" w:hAnsi="Times New Roman"/>
          <w:sz w:val="24"/>
          <w:szCs w:val="24"/>
        </w:rPr>
        <w:t>svarbumbu</w:t>
      </w:r>
      <w:proofErr w:type="spellEnd"/>
      <w:r w:rsidRPr="006F1771">
        <w:rPr>
          <w:rFonts w:ascii="Times New Roman" w:hAnsi="Times New Roman"/>
          <w:sz w:val="24"/>
          <w:szCs w:val="24"/>
        </w:rPr>
        <w:t xml:space="preserve"> celšanas asociācija”, </w:t>
      </w:r>
      <w:proofErr w:type="spellStart"/>
      <w:r w:rsidRPr="006F1771">
        <w:rPr>
          <w:rFonts w:ascii="Times New Roman" w:hAnsi="Times New Roman"/>
          <w:sz w:val="24"/>
          <w:szCs w:val="24"/>
        </w:rPr>
        <w:t>reģ</w:t>
      </w:r>
      <w:proofErr w:type="spellEnd"/>
      <w:r w:rsidRPr="006F1771">
        <w:rPr>
          <w:rFonts w:ascii="Times New Roman" w:hAnsi="Times New Roman"/>
          <w:sz w:val="24"/>
          <w:szCs w:val="24"/>
        </w:rPr>
        <w:t>. Nr. 40008103006 .</w:t>
      </w:r>
    </w:p>
    <w:p w:rsidR="00EA00A0" w:rsidRPr="006F1771" w:rsidRDefault="00EA00A0" w:rsidP="00EA00A0">
      <w:pPr>
        <w:pStyle w:val="Sarakstarindkopa"/>
        <w:numPr>
          <w:ilvl w:val="0"/>
          <w:numId w:val="27"/>
        </w:numPr>
        <w:spacing w:after="0" w:line="240" w:lineRule="auto"/>
        <w:jc w:val="both"/>
        <w:rPr>
          <w:rFonts w:ascii="Times New Roman" w:hAnsi="Times New Roman"/>
          <w:sz w:val="24"/>
          <w:szCs w:val="24"/>
        </w:rPr>
      </w:pPr>
      <w:r w:rsidRPr="006F1771">
        <w:rPr>
          <w:rFonts w:ascii="Times New Roman" w:hAnsi="Times New Roman"/>
          <w:sz w:val="24"/>
          <w:szCs w:val="24"/>
        </w:rPr>
        <w:t xml:space="preserve">Finansējums izlietojams Viļakas novada sportista </w:t>
      </w:r>
      <w:r>
        <w:rPr>
          <w:rFonts w:ascii="Times New Roman" w:hAnsi="Times New Roman"/>
          <w:sz w:val="24"/>
          <w:szCs w:val="24"/>
        </w:rPr>
        <w:t>E.P.</w:t>
      </w:r>
      <w:r w:rsidRPr="006F1771">
        <w:rPr>
          <w:rFonts w:ascii="Times New Roman" w:hAnsi="Times New Roman"/>
          <w:sz w:val="24"/>
          <w:szCs w:val="24"/>
        </w:rPr>
        <w:t xml:space="preserve"> dalībai starptautiskajā</w:t>
      </w:r>
      <w:r>
        <w:rPr>
          <w:rFonts w:ascii="Times New Roman" w:hAnsi="Times New Roman"/>
          <w:sz w:val="24"/>
          <w:szCs w:val="24"/>
        </w:rPr>
        <w:t xml:space="preserve">s sacensībās  </w:t>
      </w:r>
      <w:proofErr w:type="spellStart"/>
      <w:r>
        <w:rPr>
          <w:rFonts w:ascii="Times New Roman" w:hAnsi="Times New Roman"/>
          <w:sz w:val="24"/>
          <w:szCs w:val="24"/>
        </w:rPr>
        <w:t>svarbumbu</w:t>
      </w:r>
      <w:proofErr w:type="spellEnd"/>
      <w:r>
        <w:rPr>
          <w:rFonts w:ascii="Times New Roman" w:hAnsi="Times New Roman"/>
          <w:sz w:val="24"/>
          <w:szCs w:val="24"/>
        </w:rPr>
        <w:t xml:space="preserve"> celšanā</w:t>
      </w:r>
      <w:r w:rsidRPr="006F1771">
        <w:rPr>
          <w:rFonts w:ascii="Times New Roman" w:hAnsi="Times New Roman"/>
          <w:sz w:val="24"/>
          <w:szCs w:val="24"/>
        </w:rPr>
        <w:t>,</w:t>
      </w:r>
      <w:r>
        <w:rPr>
          <w:rFonts w:ascii="Times New Roman" w:hAnsi="Times New Roman"/>
          <w:sz w:val="24"/>
          <w:szCs w:val="24"/>
        </w:rPr>
        <w:t xml:space="preserve"> </w:t>
      </w:r>
      <w:r w:rsidRPr="006F1771">
        <w:rPr>
          <w:rFonts w:ascii="Times New Roman" w:hAnsi="Times New Roman"/>
          <w:sz w:val="24"/>
          <w:szCs w:val="24"/>
        </w:rPr>
        <w:t xml:space="preserve">kas notiek Dublinā 2015.gada 25.-29.novembrī. </w:t>
      </w:r>
    </w:p>
    <w:p w:rsidR="00EA00A0" w:rsidRPr="006F1771" w:rsidRDefault="00EA00A0" w:rsidP="00EA00A0">
      <w:pPr>
        <w:pStyle w:val="Sarakstarindkopa"/>
        <w:numPr>
          <w:ilvl w:val="0"/>
          <w:numId w:val="27"/>
        </w:numPr>
        <w:spacing w:after="0" w:line="240" w:lineRule="auto"/>
        <w:ind w:left="600"/>
        <w:jc w:val="both"/>
        <w:rPr>
          <w:rFonts w:ascii="Times New Roman" w:hAnsi="Times New Roman"/>
          <w:sz w:val="24"/>
          <w:szCs w:val="24"/>
        </w:rPr>
      </w:pPr>
      <w:r w:rsidRPr="006F1771">
        <w:rPr>
          <w:rFonts w:ascii="Times New Roman" w:hAnsi="Times New Roman"/>
          <w:sz w:val="24"/>
          <w:szCs w:val="24"/>
        </w:rPr>
        <w:t xml:space="preserve">Naudas līdzekļus ieskaitīt biedrības „Latvijas </w:t>
      </w:r>
      <w:proofErr w:type="spellStart"/>
      <w:r w:rsidRPr="006F1771">
        <w:rPr>
          <w:rFonts w:ascii="Times New Roman" w:hAnsi="Times New Roman"/>
          <w:sz w:val="24"/>
          <w:szCs w:val="24"/>
        </w:rPr>
        <w:t>svarbumbu</w:t>
      </w:r>
      <w:proofErr w:type="spellEnd"/>
      <w:r w:rsidRPr="006F1771">
        <w:rPr>
          <w:rFonts w:ascii="Times New Roman" w:hAnsi="Times New Roman"/>
          <w:sz w:val="24"/>
          <w:szCs w:val="24"/>
        </w:rPr>
        <w:t xml:space="preserve"> celšanas asociācija”, </w:t>
      </w:r>
      <w:proofErr w:type="spellStart"/>
      <w:r w:rsidRPr="006F1771">
        <w:rPr>
          <w:rFonts w:ascii="Times New Roman" w:hAnsi="Times New Roman"/>
          <w:sz w:val="24"/>
          <w:szCs w:val="24"/>
        </w:rPr>
        <w:t>reģ</w:t>
      </w:r>
      <w:proofErr w:type="spellEnd"/>
      <w:r w:rsidRPr="006F1771">
        <w:rPr>
          <w:rFonts w:ascii="Times New Roman" w:hAnsi="Times New Roman"/>
          <w:sz w:val="24"/>
          <w:szCs w:val="24"/>
        </w:rPr>
        <w:t>. Nr. 40008103006 kontā LV22HABA0551013936872, AS</w:t>
      </w:r>
      <w:r w:rsidR="005316A6">
        <w:rPr>
          <w:rFonts w:ascii="Times New Roman" w:hAnsi="Times New Roman"/>
          <w:sz w:val="24"/>
          <w:szCs w:val="24"/>
        </w:rPr>
        <w:t xml:space="preserve"> </w:t>
      </w:r>
      <w:r w:rsidRPr="006F1771">
        <w:rPr>
          <w:rFonts w:ascii="Times New Roman" w:hAnsi="Times New Roman"/>
          <w:sz w:val="24"/>
          <w:szCs w:val="24"/>
        </w:rPr>
        <w:t>”Swedbank”,</w:t>
      </w:r>
      <w:r>
        <w:rPr>
          <w:rFonts w:ascii="Times New Roman" w:hAnsi="Times New Roman"/>
          <w:sz w:val="24"/>
          <w:szCs w:val="24"/>
        </w:rPr>
        <w:t xml:space="preserve"> </w:t>
      </w:r>
      <w:r w:rsidRPr="006F1771">
        <w:rPr>
          <w:rFonts w:ascii="Times New Roman" w:hAnsi="Times New Roman"/>
          <w:sz w:val="24"/>
          <w:szCs w:val="24"/>
        </w:rPr>
        <w:t>HABALV22.</w:t>
      </w:r>
    </w:p>
    <w:p w:rsidR="00EA00A0" w:rsidRDefault="00EA00A0" w:rsidP="00EA00A0">
      <w:pPr>
        <w:ind w:left="600"/>
        <w:rPr>
          <w:rFonts w:ascii="Times New Roman" w:hAnsi="Times New Roman"/>
          <w:sz w:val="24"/>
          <w:szCs w:val="24"/>
        </w:rPr>
      </w:pPr>
    </w:p>
    <w:p w:rsidR="00EA00A0" w:rsidRDefault="00EA00A0" w:rsidP="00EA00A0">
      <w:pPr>
        <w:rPr>
          <w:rFonts w:ascii="Times New Roman" w:hAnsi="Times New Roman"/>
          <w:sz w:val="24"/>
          <w:szCs w:val="24"/>
        </w:rPr>
      </w:pPr>
    </w:p>
    <w:p w:rsidR="00EA00A0" w:rsidRDefault="00EA00A0" w:rsidP="00EA00A0">
      <w:pPr>
        <w:jc w:val="center"/>
        <w:rPr>
          <w:rFonts w:ascii="Times New Roman" w:eastAsia="Times New Roman" w:hAnsi="Times New Roman" w:cs="Times New Roman"/>
          <w:b/>
          <w:sz w:val="24"/>
          <w:szCs w:val="24"/>
          <w:lang w:eastAsia="lv-LV"/>
        </w:rPr>
      </w:pPr>
      <w:r w:rsidRPr="00A108A3">
        <w:rPr>
          <w:rFonts w:ascii="Times New Roman" w:eastAsia="Times New Roman" w:hAnsi="Times New Roman" w:cs="Times New Roman"/>
          <w:b/>
          <w:sz w:val="24"/>
          <w:szCs w:val="24"/>
          <w:lang w:eastAsia="lv-LV"/>
        </w:rPr>
        <w:t>9.</w:t>
      </w:r>
      <w:r>
        <w:rPr>
          <w:rFonts w:ascii="Times New Roman" w:eastAsia="Times New Roman" w:hAnsi="Times New Roman" w:cs="Times New Roman"/>
          <w:b/>
          <w:sz w:val="24"/>
          <w:szCs w:val="24"/>
          <w:lang w:eastAsia="lv-LV"/>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Times New Roman" w:hAnsi="Times New Roman" w:cs="Times New Roman"/>
          <w:b/>
          <w:sz w:val="24"/>
          <w:szCs w:val="24"/>
          <w:lang w:eastAsia="lv-LV"/>
        </w:rPr>
        <w:t>Par grozījumiem „Viļakas novada pašvaldības 20.02.2015. Saistošajos noteikumos Nr.1/2015 ”Par Viļakas novada pašvaldības 2015.gada budžetu”</w:t>
      </w:r>
      <w:r w:rsidRPr="00E05A4F">
        <w:rPr>
          <w:rFonts w:ascii="Times New Roman" w:eastAsia="Calibri" w:hAnsi="Times New Roman" w:cs="Times New Roman"/>
          <w:b/>
          <w:sz w:val="24"/>
          <w:szCs w:val="24"/>
        </w:rPr>
        <w:t xml:space="preserve"> </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Times New Roman" w:hAnsi="Times New Roman" w:cs="Times New Roman"/>
          <w:b/>
          <w:sz w:val="24"/>
          <w:szCs w:val="24"/>
          <w:lang w:eastAsia="lv-LV"/>
        </w:rPr>
      </w:pPr>
    </w:p>
    <w:p w:rsidR="00EA00A0" w:rsidRPr="00A108A3" w:rsidRDefault="00EA00A0" w:rsidP="00EA00A0">
      <w:pPr>
        <w:ind w:firstLine="720"/>
        <w:jc w:val="both"/>
        <w:rPr>
          <w:rFonts w:ascii="Times New Roman" w:eastAsia="Times New Roman" w:hAnsi="Times New Roman" w:cs="Times New Roman"/>
          <w:sz w:val="24"/>
          <w:szCs w:val="24"/>
          <w:lang w:eastAsia="lv-LV"/>
        </w:rPr>
      </w:pPr>
      <w:r w:rsidRPr="00A108A3">
        <w:rPr>
          <w:rFonts w:ascii="Times New Roman" w:eastAsia="Times New Roman" w:hAnsi="Times New Roman" w:cs="Times New Roman"/>
          <w:sz w:val="24"/>
          <w:szCs w:val="24"/>
          <w:lang w:eastAsia="lv-LV"/>
        </w:rPr>
        <w:lastRenderedPageBreak/>
        <w:t>Pamatojoties uz likuma „Par pašvaldībām” 14.panta otrās daļas 2. punktu, kurš nosaka, ka, lai izpildītu savas funkcijas, pašvaldībām likumā noteiktajā kārtībā ir pienākums izstrādāt un apstiprināt pašvaldības budžetu, 21. panta pirmās daļas 2.punktu ,kurš nosaka, ka dome var izskatīt jebkuru jautājumu, kas ir attiecīgās pašvaldības pārziņā, turklāt tikai dome var apstiprināt pašvaldības budžetu, budžeta grozījumus un pārskatus par budžeta izpildi, kā arī saimniecisko un gada publisko pārskatu,46.panta pirmo un otro daļu likuma „Par pašvaldību budžetiem”16. pantu, finanšu komitejas atzinumu,</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ind w:left="360"/>
        <w:rPr>
          <w:rFonts w:ascii="Times New Roman" w:eastAsia="Times New Roman" w:hAnsi="Times New Roman" w:cs="Times New Roman"/>
          <w:sz w:val="24"/>
          <w:szCs w:val="24"/>
          <w:lang w:eastAsia="lv-LV"/>
        </w:rPr>
      </w:pPr>
    </w:p>
    <w:p w:rsidR="00EA00A0" w:rsidRPr="00A108A3" w:rsidRDefault="00EA00A0" w:rsidP="00EA00A0">
      <w:pPr>
        <w:numPr>
          <w:ilvl w:val="0"/>
          <w:numId w:val="19"/>
        </w:numPr>
        <w:ind w:left="714" w:hanging="357"/>
        <w:jc w:val="both"/>
        <w:rPr>
          <w:rFonts w:ascii="Times New Roman" w:eastAsia="Times New Roman" w:hAnsi="Times New Roman" w:cs="Times New Roman"/>
          <w:sz w:val="24"/>
          <w:szCs w:val="24"/>
          <w:lang w:eastAsia="lv-LV"/>
        </w:rPr>
      </w:pPr>
      <w:r w:rsidRPr="00A108A3">
        <w:rPr>
          <w:rFonts w:ascii="Times New Roman" w:eastAsia="Times New Roman" w:hAnsi="Times New Roman" w:cs="Times New Roman"/>
          <w:sz w:val="24"/>
          <w:szCs w:val="24"/>
          <w:lang w:eastAsia="lv-LV"/>
        </w:rPr>
        <w:t>Pieņemt Saistošos noteikumus Nr.</w:t>
      </w:r>
      <w:r>
        <w:rPr>
          <w:rFonts w:ascii="Times New Roman" w:eastAsia="Times New Roman" w:hAnsi="Times New Roman" w:cs="Times New Roman"/>
          <w:sz w:val="24"/>
          <w:szCs w:val="24"/>
          <w:lang w:eastAsia="lv-LV"/>
        </w:rPr>
        <w:t xml:space="preserve">6/2015 </w:t>
      </w:r>
      <w:r w:rsidRPr="00A108A3">
        <w:rPr>
          <w:rFonts w:ascii="Times New Roman" w:eastAsia="Times New Roman" w:hAnsi="Times New Roman" w:cs="Times New Roman"/>
          <w:sz w:val="24"/>
          <w:szCs w:val="24"/>
          <w:lang w:eastAsia="lv-LV"/>
        </w:rPr>
        <w:t>„Grozījumi Viļakas novada pašvaldības 20.02.2015. S</w:t>
      </w:r>
      <w:r>
        <w:rPr>
          <w:rFonts w:ascii="Times New Roman" w:eastAsia="Times New Roman" w:hAnsi="Times New Roman" w:cs="Times New Roman"/>
          <w:sz w:val="24"/>
          <w:szCs w:val="24"/>
          <w:lang w:eastAsia="lv-LV"/>
        </w:rPr>
        <w:t xml:space="preserve">aistošajos noteikumos Nr.1/2015 </w:t>
      </w:r>
      <w:r w:rsidRPr="00A108A3">
        <w:rPr>
          <w:rFonts w:ascii="Times New Roman" w:eastAsia="Times New Roman" w:hAnsi="Times New Roman" w:cs="Times New Roman"/>
          <w:sz w:val="24"/>
          <w:szCs w:val="24"/>
          <w:lang w:eastAsia="lv-LV"/>
        </w:rPr>
        <w:t>”Par Viļakas novada pašvaldības 2015. gada budžetu”</w:t>
      </w:r>
      <w:r>
        <w:rPr>
          <w:rFonts w:ascii="Times New Roman" w:eastAsia="Times New Roman" w:hAnsi="Times New Roman" w:cs="Times New Roman"/>
          <w:sz w:val="24"/>
          <w:szCs w:val="24"/>
          <w:lang w:eastAsia="lv-LV"/>
        </w:rPr>
        <w:t xml:space="preserve"> </w:t>
      </w:r>
      <w:r w:rsidRPr="00A108A3">
        <w:rPr>
          <w:rFonts w:ascii="Times New Roman" w:eastAsia="Times New Roman" w:hAnsi="Times New Roman" w:cs="Times New Roman"/>
          <w:sz w:val="24"/>
          <w:szCs w:val="24"/>
          <w:lang w:eastAsia="lv-LV"/>
        </w:rPr>
        <w:t>(Pielikumā).</w:t>
      </w:r>
    </w:p>
    <w:p w:rsidR="00EA00A0" w:rsidRPr="00A108A3" w:rsidRDefault="00EA00A0" w:rsidP="00EA00A0">
      <w:pPr>
        <w:numPr>
          <w:ilvl w:val="0"/>
          <w:numId w:val="19"/>
        </w:numPr>
        <w:ind w:left="714" w:hanging="357"/>
        <w:jc w:val="both"/>
        <w:rPr>
          <w:rFonts w:ascii="Times New Roman" w:eastAsia="Times New Roman" w:hAnsi="Times New Roman" w:cs="Times New Roman"/>
          <w:sz w:val="24"/>
          <w:szCs w:val="24"/>
          <w:lang w:eastAsia="lv-LV"/>
        </w:rPr>
      </w:pPr>
      <w:r w:rsidRPr="00A108A3">
        <w:rPr>
          <w:rFonts w:ascii="Times New Roman" w:eastAsia="Times New Roman" w:hAnsi="Times New Roman" w:cs="Times New Roman"/>
          <w:sz w:val="24"/>
          <w:szCs w:val="24"/>
          <w:lang w:eastAsia="lv-LV"/>
        </w:rPr>
        <w:t xml:space="preserve">Saistošos noteikumus triju dienu laikā pēc to parakstīšanas </w:t>
      </w:r>
      <w:proofErr w:type="spellStart"/>
      <w:r w:rsidRPr="00A108A3">
        <w:rPr>
          <w:rFonts w:ascii="Times New Roman" w:eastAsia="Times New Roman" w:hAnsi="Times New Roman" w:cs="Times New Roman"/>
          <w:sz w:val="24"/>
          <w:szCs w:val="24"/>
          <w:lang w:eastAsia="lv-LV"/>
        </w:rPr>
        <w:t>rakstveidā</w:t>
      </w:r>
      <w:proofErr w:type="spellEnd"/>
      <w:r w:rsidRPr="00A108A3">
        <w:rPr>
          <w:rFonts w:ascii="Times New Roman" w:eastAsia="Times New Roman" w:hAnsi="Times New Roman" w:cs="Times New Roman"/>
          <w:sz w:val="24"/>
          <w:szCs w:val="24"/>
          <w:lang w:eastAsia="lv-LV"/>
        </w:rPr>
        <w:t xml:space="preserve"> un elektroniskā veidā nosūtīt Vides aizsardzības un reģionālās attīstības ministrijai. </w:t>
      </w:r>
    </w:p>
    <w:p w:rsidR="00EA00A0" w:rsidRPr="00A108A3" w:rsidRDefault="00EA00A0" w:rsidP="00EA00A0">
      <w:pPr>
        <w:numPr>
          <w:ilvl w:val="0"/>
          <w:numId w:val="19"/>
        </w:numPr>
        <w:ind w:left="714" w:hanging="357"/>
        <w:jc w:val="both"/>
        <w:rPr>
          <w:rFonts w:ascii="Times New Roman" w:eastAsia="Times New Roman" w:hAnsi="Times New Roman" w:cs="Times New Roman"/>
          <w:sz w:val="24"/>
          <w:szCs w:val="24"/>
          <w:lang w:eastAsia="lv-LV"/>
        </w:rPr>
      </w:pPr>
      <w:r w:rsidRPr="00A108A3">
        <w:rPr>
          <w:rFonts w:ascii="Times New Roman" w:eastAsia="Times New Roman" w:hAnsi="Times New Roman" w:cs="Times New Roman"/>
          <w:sz w:val="24"/>
          <w:szCs w:val="24"/>
          <w:lang w:eastAsia="lv-LV"/>
        </w:rPr>
        <w:t xml:space="preserve">Saistošie noteikumi stājas spēkā nākamajā dienā pēc to parakstīšanas.  </w:t>
      </w:r>
    </w:p>
    <w:p w:rsidR="00EA00A0" w:rsidRPr="00A108A3" w:rsidRDefault="00EA00A0" w:rsidP="00EA00A0">
      <w:pPr>
        <w:numPr>
          <w:ilvl w:val="0"/>
          <w:numId w:val="19"/>
        </w:numPr>
        <w:ind w:left="714" w:hanging="357"/>
        <w:jc w:val="both"/>
        <w:rPr>
          <w:rFonts w:ascii="Times New Roman" w:eastAsia="Times New Roman" w:hAnsi="Times New Roman" w:cs="Times New Roman"/>
          <w:sz w:val="24"/>
          <w:szCs w:val="24"/>
          <w:lang w:eastAsia="lv-LV"/>
        </w:rPr>
      </w:pPr>
      <w:r w:rsidRPr="00A108A3">
        <w:rPr>
          <w:rFonts w:ascii="Times New Roman" w:eastAsia="Times New Roman" w:hAnsi="Times New Roman" w:cs="Times New Roman"/>
          <w:sz w:val="24"/>
          <w:szCs w:val="24"/>
          <w:lang w:eastAsia="lv-LV"/>
        </w:rPr>
        <w:t>Uzdot novada pašvaldības izpilddirektor</w:t>
      </w:r>
      <w:r>
        <w:rPr>
          <w:rFonts w:ascii="Times New Roman" w:eastAsia="Times New Roman" w:hAnsi="Times New Roman" w:cs="Times New Roman"/>
          <w:sz w:val="24"/>
          <w:szCs w:val="24"/>
          <w:lang w:eastAsia="lv-LV"/>
        </w:rPr>
        <w:t xml:space="preserve">ei Zigrīdai </w:t>
      </w:r>
      <w:proofErr w:type="spellStart"/>
      <w:r>
        <w:rPr>
          <w:rFonts w:ascii="Times New Roman" w:eastAsia="Times New Roman" w:hAnsi="Times New Roman" w:cs="Times New Roman"/>
          <w:sz w:val="24"/>
          <w:szCs w:val="24"/>
          <w:lang w:eastAsia="lv-LV"/>
        </w:rPr>
        <w:t>Vancānei</w:t>
      </w:r>
      <w:proofErr w:type="spellEnd"/>
      <w:r>
        <w:rPr>
          <w:rFonts w:ascii="Times New Roman" w:eastAsia="Times New Roman" w:hAnsi="Times New Roman" w:cs="Times New Roman"/>
          <w:sz w:val="24"/>
          <w:szCs w:val="24"/>
          <w:lang w:eastAsia="lv-LV"/>
        </w:rPr>
        <w:t xml:space="preserve"> nodrošināt</w:t>
      </w:r>
      <w:r w:rsidRPr="00A108A3">
        <w:rPr>
          <w:rFonts w:ascii="Times New Roman" w:eastAsia="Times New Roman" w:hAnsi="Times New Roman" w:cs="Times New Roman"/>
          <w:sz w:val="24"/>
          <w:szCs w:val="24"/>
          <w:lang w:eastAsia="lv-LV"/>
        </w:rPr>
        <w:t xml:space="preserve">, lai saistošie noteikumi būtu brīvi pieejami novada Domes ēkā un pagastu pārvaldēs. </w:t>
      </w:r>
    </w:p>
    <w:p w:rsidR="00EA00A0" w:rsidRPr="00A108A3" w:rsidRDefault="00EA00A0" w:rsidP="00EA00A0">
      <w:pPr>
        <w:rPr>
          <w:rFonts w:ascii="Times New Roman" w:eastAsia="Times New Roman" w:hAnsi="Times New Roman" w:cs="Times New Roman"/>
          <w:b/>
          <w:sz w:val="24"/>
          <w:szCs w:val="24"/>
          <w:lang w:eastAsia="ru-RU"/>
        </w:rPr>
      </w:pPr>
    </w:p>
    <w:p w:rsidR="00EA00A0" w:rsidRPr="00A108A3" w:rsidRDefault="00EA00A0" w:rsidP="00EA00A0">
      <w:pPr>
        <w:autoSpaceDE w:val="0"/>
        <w:autoSpaceDN w:val="0"/>
        <w:adjustRightInd w:val="0"/>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A108A3">
        <w:rPr>
          <w:rFonts w:ascii="Times New Roman" w:eastAsia="Calibri" w:hAnsi="Times New Roman" w:cs="Times New Roman"/>
          <w:b/>
          <w:sz w:val="24"/>
          <w:szCs w:val="24"/>
        </w:rPr>
        <w:t>.</w:t>
      </w:r>
      <w:r>
        <w:rPr>
          <w:rFonts w:ascii="Times New Roman" w:eastAsia="Calibri" w:hAnsi="Times New Roman" w:cs="Times New Roman"/>
          <w:b/>
          <w:sz w:val="24"/>
          <w:szCs w:val="24"/>
        </w:rPr>
        <w:t>&amp;</w:t>
      </w:r>
    </w:p>
    <w:p w:rsidR="00EA00A0" w:rsidRPr="00A108A3"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atbalstu  nacionālā objekta statusa noteikšanai Latvijas Republikas</w:t>
      </w:r>
    </w:p>
    <w:p w:rsidR="00EA00A0" w:rsidRDefault="00EA00A0" w:rsidP="00EA00A0">
      <w:pPr>
        <w:jc w:val="center"/>
        <w:rPr>
          <w:rFonts w:ascii="Times New Roman" w:eastAsia="Calibri" w:hAnsi="Times New Roman" w:cs="Times New Roman"/>
          <w:b/>
          <w:sz w:val="24"/>
          <w:szCs w:val="24"/>
        </w:rPr>
      </w:pPr>
      <w:r w:rsidRPr="00A108A3">
        <w:rPr>
          <w:rFonts w:ascii="Times New Roman" w:eastAsia="Calibri" w:hAnsi="Times New Roman" w:cs="Times New Roman"/>
          <w:b/>
          <w:sz w:val="24"/>
          <w:szCs w:val="24"/>
        </w:rPr>
        <w:t>valsts robežas joslai</w:t>
      </w:r>
    </w:p>
    <w:p w:rsidR="00EA00A0" w:rsidRPr="00A108A3"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w:t>
      </w:r>
    </w:p>
    <w:p w:rsidR="00EA00A0" w:rsidRDefault="00EA00A0" w:rsidP="00EA00A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S.Maksimovs</w:t>
      </w:r>
      <w:proofErr w:type="spellEnd"/>
      <w:r>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sz w:val="24"/>
          <w:szCs w:val="24"/>
        </w:rPr>
      </w:pPr>
    </w:p>
    <w:p w:rsidR="00EA00A0" w:rsidRPr="00A108A3" w:rsidRDefault="00EA00A0" w:rsidP="00EA00A0">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          Pamatojoties uz  likuma „Par pašvaldībām”  21. panta pirmās daļas 27.punktu, kurš nosaka, ka  Dome var izskatīt jebkuru jautājumu, kas ir attiecīgās pašvaldības pārziņā, turklāt tikai dome var pieņemt lēmumus citos likumā paredzētajos gadījumos, Teritorijas  attīstības plānošanas likuma 12.panta otro daļu, kura nosaka, ka vietējā pašvaldība sniedz priekšlikumus nacionālā un reģionālā līmeņa  attīstības plānošanas dokumentu izstrādei, atbilstoši šī likuma 7.panta pirmās daļas 11.punktam Ministru kabinets nosaka, izveido un apstiprina  nacionālo interešu objektus un to izmantošanas nosacījumus</w:t>
      </w:r>
      <w:r>
        <w:rPr>
          <w:rFonts w:ascii="Times New Roman" w:eastAsia="Calibri" w:hAnsi="Times New Roman" w:cs="Times New Roman"/>
          <w:sz w:val="24"/>
          <w:szCs w:val="24"/>
        </w:rPr>
        <w:t>,</w:t>
      </w:r>
      <w:r w:rsidRPr="00A108A3">
        <w:rPr>
          <w:rFonts w:ascii="Times New Roman" w:eastAsia="Calibri" w:hAnsi="Times New Roman" w:cs="Times New Roman"/>
          <w:sz w:val="24"/>
          <w:szCs w:val="24"/>
        </w:rPr>
        <w:t xml:space="preserve"> ja citos likumos nav paredzēts citādi, un  ņemot vērā Valsts robežsardzes rīkojuma projektu „Par nacionālo interešu objekta statusa noteikšanu Latvijas Republikas valsts robežas joslai”, Finanšu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A108A3" w:rsidRDefault="00EA00A0" w:rsidP="00EA00A0">
      <w:pPr>
        <w:rPr>
          <w:rFonts w:ascii="Times New Roman" w:eastAsia="Calibri" w:hAnsi="Times New Roman" w:cs="Times New Roman"/>
          <w:sz w:val="24"/>
          <w:szCs w:val="24"/>
        </w:rPr>
      </w:pPr>
    </w:p>
    <w:p w:rsidR="00EA00A0" w:rsidRPr="00A108A3" w:rsidRDefault="00EA00A0" w:rsidP="00EA00A0">
      <w:pPr>
        <w:ind w:left="240"/>
        <w:rPr>
          <w:rFonts w:ascii="Times New Roman" w:eastAsia="Calibri" w:hAnsi="Times New Roman" w:cs="Times New Roman"/>
          <w:sz w:val="24"/>
          <w:szCs w:val="24"/>
        </w:rPr>
      </w:pPr>
      <w:r w:rsidRPr="00A108A3">
        <w:rPr>
          <w:rFonts w:ascii="Times New Roman" w:eastAsia="Calibri" w:hAnsi="Times New Roman" w:cs="Times New Roman"/>
          <w:sz w:val="24"/>
          <w:szCs w:val="24"/>
        </w:rPr>
        <w:t>Atbalstīt nacionālā objekta statusa noteikšanu Latvijas Republikas valsts robežas joslai.</w:t>
      </w:r>
    </w:p>
    <w:p w:rsidR="00EA00A0" w:rsidRPr="00A108A3" w:rsidRDefault="00EA00A0" w:rsidP="00EA00A0">
      <w:pPr>
        <w:rPr>
          <w:rFonts w:ascii="Times New Roman" w:eastAsia="Calibri" w:hAnsi="Times New Roman" w:cs="Times New Roman"/>
          <w:sz w:val="24"/>
          <w:szCs w:val="24"/>
        </w:rPr>
      </w:pPr>
    </w:p>
    <w:p w:rsidR="00EA00A0" w:rsidRDefault="00EA00A0" w:rsidP="00EA00A0">
      <w:pPr>
        <w:jc w:val="both"/>
        <w:rPr>
          <w:rFonts w:ascii="Times New Roman" w:eastAsia="Calibri" w:hAnsi="Times New Roman" w:cs="Times New Roman"/>
          <w:b/>
          <w:sz w:val="24"/>
          <w:szCs w:val="24"/>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Pr="00A108A3">
        <w:rPr>
          <w:rFonts w:ascii="Times New Roman" w:eastAsia="Calibri" w:hAnsi="Times New Roman" w:cs="Times New Roman"/>
          <w:b/>
          <w:sz w:val="24"/>
          <w:szCs w:val="24"/>
        </w:rPr>
        <w:t>.</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A108A3">
        <w:rPr>
          <w:rFonts w:ascii="Times New Roman" w:eastAsia="Calibri" w:hAnsi="Times New Roman" w:cs="Times New Roman"/>
          <w:b/>
          <w:sz w:val="24"/>
          <w:szCs w:val="24"/>
        </w:rPr>
        <w:t>Par  ziedojuma pieņemšanu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A108A3" w:rsidRDefault="00EA00A0" w:rsidP="00EA00A0">
      <w:pPr>
        <w:jc w:val="center"/>
        <w:rPr>
          <w:rFonts w:ascii="Times New Roman" w:eastAsia="Calibri" w:hAnsi="Times New Roman" w:cs="Times New Roman"/>
          <w:b/>
          <w:sz w:val="24"/>
          <w:szCs w:val="24"/>
        </w:rPr>
      </w:pPr>
    </w:p>
    <w:p w:rsidR="00EA00A0" w:rsidRPr="00A108A3" w:rsidRDefault="00EA00A0" w:rsidP="00EA00A0">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       Pamatojoties uz likuma „Par pašvaldībām” 21.panta pirmās daļas 19. punktu, kurā noteikts, ka  dome var izskatīt jebkuru jautājumu, kas ir attiecīgās pašvaldības pārziņā, turklāt tikai dome var lemt par kārtību, kādā notiek dāvinājumu un novēlējumu pieņemšana un pārzināšana,</w:t>
      </w:r>
    </w:p>
    <w:p w:rsidR="00EA00A0" w:rsidRPr="00C80846" w:rsidRDefault="00EA00A0" w:rsidP="00EA00A0">
      <w:pPr>
        <w:keepNext/>
        <w:jc w:val="both"/>
        <w:outlineLvl w:val="1"/>
        <w:rPr>
          <w:rFonts w:ascii="Times New Roman" w:hAnsi="Times New Roman" w:cs="Times New Roman"/>
          <w:i/>
          <w:sz w:val="24"/>
          <w:szCs w:val="24"/>
        </w:rPr>
      </w:pPr>
      <w:r w:rsidRPr="00E150B4">
        <w:rPr>
          <w:rFonts w:ascii="Times New Roman" w:eastAsia="Times New Roman" w:hAnsi="Times New Roman" w:cs="Times New Roman"/>
          <w:b/>
          <w:bCs/>
          <w:iCs/>
          <w:sz w:val="24"/>
          <w:szCs w:val="24"/>
        </w:rPr>
        <w:lastRenderedPageBreak/>
        <w:t xml:space="preserve">atklāti balsojot: PAR – </w:t>
      </w:r>
      <w:r>
        <w:rPr>
          <w:rFonts w:ascii="Times New Roman" w:eastAsia="Times New Roman" w:hAnsi="Times New Roman" w:cs="Times New Roman"/>
          <w:b/>
          <w:bCs/>
          <w:iCs/>
          <w:sz w:val="24"/>
          <w:szCs w:val="24"/>
        </w:rPr>
        <w:t>9</w:t>
      </w:r>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Cvetkovs</w:t>
      </w:r>
      <w:proofErr w:type="spellEnd"/>
      <w:r>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Cs/>
          <w:iCs/>
          <w:sz w:val="24"/>
          <w:szCs w:val="24"/>
        </w:rPr>
        <w:t xml:space="preserve">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w:t>
      </w:r>
      <w:r>
        <w:rPr>
          <w:rFonts w:ascii="Times New Roman" w:eastAsia="Times New Roman" w:hAnsi="Times New Roman" w:cs="Times New Roman"/>
          <w:bCs/>
          <w:iCs/>
          <w:sz w:val="24"/>
          <w:szCs w:val="24"/>
        </w:rPr>
        <w:t>ns</w:t>
      </w:r>
      <w:proofErr w:type="spellEnd"/>
      <w:r>
        <w:rPr>
          <w:rFonts w:ascii="Times New Roman" w:eastAsia="Times New Roman" w:hAnsi="Times New Roman" w:cs="Times New Roman"/>
          <w:bCs/>
          <w:iCs/>
          <w:sz w:val="24"/>
          <w:szCs w:val="24"/>
        </w:rPr>
        <w:t xml:space="preserve">, Jeļena </w:t>
      </w:r>
      <w:proofErr w:type="spellStart"/>
      <w:r>
        <w:rPr>
          <w:rFonts w:ascii="Times New Roman" w:eastAsia="Times New Roman" w:hAnsi="Times New Roman" w:cs="Times New Roman"/>
          <w:bCs/>
          <w:iCs/>
          <w:sz w:val="24"/>
          <w:szCs w:val="24"/>
        </w:rPr>
        <w:t>Suhiha</w:t>
      </w:r>
      <w:proofErr w:type="spellEnd"/>
      <w:r>
        <w:rPr>
          <w:rFonts w:ascii="Times New Roman" w:eastAsia="Times New Roman" w:hAnsi="Times New Roman" w:cs="Times New Roman"/>
          <w:bCs/>
          <w:iCs/>
          <w:sz w:val="24"/>
          <w:szCs w:val="24"/>
        </w:rPr>
        <w:t xml:space="preserve">, Ilze </w:t>
      </w:r>
      <w:proofErr w:type="spellStart"/>
      <w:r>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w:t>
      </w:r>
      <w:r w:rsidRPr="00C80846">
        <w:rPr>
          <w:rFonts w:ascii="Times New Roman" w:hAnsi="Times New Roman" w:cs="Times New Roman"/>
          <w:b/>
          <w:sz w:val="24"/>
          <w:szCs w:val="24"/>
        </w:rPr>
        <w:t xml:space="preserve">BALSOJUMĀ NEPIEDALĀS - </w:t>
      </w:r>
      <w:r>
        <w:rPr>
          <w:rFonts w:ascii="Times New Roman" w:hAnsi="Times New Roman" w:cs="Times New Roman"/>
          <w:b/>
          <w:sz w:val="24"/>
          <w:szCs w:val="24"/>
        </w:rPr>
        <w:t>2</w:t>
      </w:r>
      <w:r w:rsidRPr="00C80846">
        <w:rPr>
          <w:rFonts w:ascii="Times New Roman" w:hAnsi="Times New Roman" w:cs="Times New Roman"/>
          <w:sz w:val="24"/>
          <w:szCs w:val="24"/>
        </w:rPr>
        <w:t xml:space="preserve"> (</w:t>
      </w:r>
      <w:r>
        <w:rPr>
          <w:rFonts w:ascii="Times New Roman" w:hAnsi="Times New Roman" w:cs="Times New Roman"/>
          <w:sz w:val="24"/>
          <w:szCs w:val="24"/>
        </w:rPr>
        <w:t xml:space="preserve">Regīna </w:t>
      </w:r>
      <w:proofErr w:type="spellStart"/>
      <w:r>
        <w:rPr>
          <w:rFonts w:ascii="Times New Roman" w:hAnsi="Times New Roman" w:cs="Times New Roman"/>
          <w:sz w:val="24"/>
          <w:szCs w:val="24"/>
        </w:rPr>
        <w:t>Brokāne</w:t>
      </w:r>
      <w:proofErr w:type="spellEnd"/>
      <w:r>
        <w:rPr>
          <w:rFonts w:ascii="Times New Roman" w:hAnsi="Times New Roman" w:cs="Times New Roman"/>
          <w:sz w:val="24"/>
          <w:szCs w:val="24"/>
        </w:rPr>
        <w:t>, Jaroslavs Kozlovs</w:t>
      </w:r>
      <w:r w:rsidRPr="00C80846">
        <w:rPr>
          <w:rFonts w:ascii="Times New Roman" w:hAnsi="Times New Roman" w:cs="Times New Roman"/>
          <w:sz w:val="24"/>
          <w:szCs w:val="24"/>
        </w:rPr>
        <w:t xml:space="preserve"> saskaņā ar likumu “Par interešu konflikta novēršanu valsts amatpersonu darbībā”),</w:t>
      </w:r>
      <w:r w:rsidRPr="00C80846">
        <w:rPr>
          <w:rFonts w:ascii="Times New Roman" w:hAnsi="Times New Roman" w:cs="Times New Roman"/>
          <w:b/>
          <w:i/>
          <w:sz w:val="24"/>
          <w:szCs w:val="24"/>
        </w:rPr>
        <w:t xml:space="preserve"> </w:t>
      </w:r>
      <w:r w:rsidRPr="00C80846">
        <w:rPr>
          <w:rFonts w:ascii="Times New Roman" w:hAnsi="Times New Roman" w:cs="Times New Roman"/>
          <w:sz w:val="24"/>
          <w:szCs w:val="24"/>
        </w:rPr>
        <w:t>Viļakas novada dome NOLEMJ:</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numPr>
          <w:ilvl w:val="0"/>
          <w:numId w:val="21"/>
        </w:num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Pieņemt  fiziskās  personas  </w:t>
      </w:r>
      <w:r>
        <w:rPr>
          <w:rFonts w:ascii="Times New Roman" w:eastAsia="Calibri" w:hAnsi="Times New Roman" w:cs="Times New Roman"/>
          <w:sz w:val="24"/>
          <w:szCs w:val="24"/>
        </w:rPr>
        <w:t>R.K.</w:t>
      </w:r>
      <w:r w:rsidRPr="00A108A3">
        <w:rPr>
          <w:rFonts w:ascii="Times New Roman" w:eastAsia="Calibri" w:hAnsi="Times New Roman" w:cs="Times New Roman"/>
          <w:sz w:val="24"/>
          <w:szCs w:val="24"/>
        </w:rPr>
        <w:t xml:space="preserve">  ziedojumu - naudu summā 50.00 EUR(piecdesmit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p>
    <w:p w:rsidR="00EA00A0" w:rsidRPr="00A108A3" w:rsidRDefault="00EA00A0" w:rsidP="00EA00A0">
      <w:pPr>
        <w:ind w:left="360"/>
        <w:jc w:val="both"/>
        <w:rPr>
          <w:rFonts w:ascii="Arial" w:eastAsia="Times New Roman" w:hAnsi="Arial" w:cs="Arial"/>
          <w:vanish/>
          <w:color w:val="393E37"/>
          <w:sz w:val="18"/>
          <w:szCs w:val="24"/>
          <w:lang w:eastAsia="ru-RU"/>
        </w:rPr>
      </w:pPr>
      <w:r w:rsidRPr="00A108A3">
        <w:rPr>
          <w:rFonts w:ascii="Times New Roman" w:eastAsia="Calibri" w:hAnsi="Times New Roman" w:cs="Times New Roman"/>
          <w:sz w:val="24"/>
          <w:szCs w:val="24"/>
        </w:rPr>
        <w:t xml:space="preserve">1.1. Novirzīt ziedojumu 50.00 EUR(piecdesmit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r w:rsidRPr="00A108A3">
        <w:rPr>
          <w:rFonts w:ascii="Times New Roman" w:eastAsia="Times New Roman" w:hAnsi="Times New Roman" w:cs="Arial"/>
          <w:vanish/>
          <w:color w:val="393E37"/>
          <w:sz w:val="24"/>
          <w:szCs w:val="24"/>
          <w:lang w:eastAsia="ru-RU"/>
        </w:rPr>
        <w:t> </w:t>
      </w:r>
    </w:p>
    <w:p w:rsidR="00EA00A0" w:rsidRPr="00A108A3" w:rsidRDefault="00EA00A0" w:rsidP="00EA00A0">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 Ebreju piemiņas vietas sakārtošanai.</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      2.Pieņemt fiziskās personas </w:t>
      </w:r>
      <w:r>
        <w:rPr>
          <w:rFonts w:ascii="Times New Roman" w:eastAsia="Calibri" w:hAnsi="Times New Roman" w:cs="Times New Roman"/>
          <w:sz w:val="24"/>
          <w:szCs w:val="24"/>
        </w:rPr>
        <w:t>H.H.</w:t>
      </w:r>
      <w:r w:rsidRPr="00A108A3">
        <w:rPr>
          <w:rFonts w:ascii="Times New Roman" w:eastAsia="Calibri" w:hAnsi="Times New Roman" w:cs="Times New Roman"/>
          <w:sz w:val="24"/>
          <w:szCs w:val="24"/>
        </w:rPr>
        <w:t xml:space="preserve"> ziedojumu - naudu summā 337.98 EUR (trīs simti trīsdesmit septiņi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 xml:space="preserve"> 98 centi).</w:t>
      </w:r>
    </w:p>
    <w:p w:rsidR="00EA00A0" w:rsidRPr="00A108A3" w:rsidRDefault="00EA00A0" w:rsidP="00EA00A0">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      2.1. Novirzīt ziedojumu Šķilbēnu sociālās aprūpes mājas vajadzībām.</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      3.Pieņemt juridisko personu ziedojumus:</w:t>
      </w:r>
    </w:p>
    <w:p w:rsidR="00EA00A0" w:rsidRPr="00A108A3" w:rsidRDefault="00EA00A0" w:rsidP="00EA00A0">
      <w:pPr>
        <w:numPr>
          <w:ilvl w:val="1"/>
          <w:numId w:val="17"/>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SIA </w:t>
      </w:r>
      <w:proofErr w:type="spellStart"/>
      <w:r w:rsidRPr="00A108A3">
        <w:rPr>
          <w:rFonts w:ascii="Times New Roman" w:eastAsia="Calibri" w:hAnsi="Times New Roman" w:cs="Times New Roman"/>
          <w:sz w:val="24"/>
          <w:szCs w:val="24"/>
        </w:rPr>
        <w:t>Arcers</w:t>
      </w:r>
      <w:proofErr w:type="spellEnd"/>
      <w:r w:rsidRPr="00A108A3">
        <w:rPr>
          <w:rFonts w:ascii="Times New Roman" w:eastAsia="Calibri" w:hAnsi="Times New Roman" w:cs="Times New Roman"/>
          <w:sz w:val="24"/>
          <w:szCs w:val="24"/>
        </w:rPr>
        <w:t xml:space="preserve">, </w:t>
      </w:r>
      <w:proofErr w:type="spellStart"/>
      <w:r w:rsidRPr="00A108A3">
        <w:rPr>
          <w:rFonts w:ascii="Times New Roman" w:eastAsia="Calibri" w:hAnsi="Times New Roman" w:cs="Times New Roman"/>
          <w:sz w:val="24"/>
          <w:szCs w:val="24"/>
        </w:rPr>
        <w:t>Reģ</w:t>
      </w:r>
      <w:proofErr w:type="spellEnd"/>
      <w:r w:rsidRPr="00A108A3">
        <w:rPr>
          <w:rFonts w:ascii="Times New Roman" w:eastAsia="Calibri" w:hAnsi="Times New Roman" w:cs="Times New Roman"/>
          <w:sz w:val="24"/>
          <w:szCs w:val="24"/>
        </w:rPr>
        <w:t xml:space="preserve">. Nr.40003051954,  naudu summā 500.00 EUR(pieci simti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p>
    <w:p w:rsidR="00EA00A0" w:rsidRPr="00A108A3" w:rsidRDefault="00EA00A0" w:rsidP="00EA00A0">
      <w:pPr>
        <w:numPr>
          <w:ilvl w:val="1"/>
          <w:numId w:val="17"/>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SIA Ķira, </w:t>
      </w:r>
      <w:proofErr w:type="spellStart"/>
      <w:r w:rsidRPr="00A108A3">
        <w:rPr>
          <w:rFonts w:ascii="Times New Roman" w:eastAsia="Calibri" w:hAnsi="Times New Roman" w:cs="Times New Roman"/>
          <w:sz w:val="24"/>
          <w:szCs w:val="24"/>
        </w:rPr>
        <w:t>Reģ</w:t>
      </w:r>
      <w:proofErr w:type="spellEnd"/>
      <w:r w:rsidRPr="00A108A3">
        <w:rPr>
          <w:rFonts w:ascii="Times New Roman" w:eastAsia="Calibri" w:hAnsi="Times New Roman" w:cs="Times New Roman"/>
          <w:sz w:val="24"/>
          <w:szCs w:val="24"/>
        </w:rPr>
        <w:t xml:space="preserve">. Nr.43203002130, naudu summā 300.00 EUR( trīs simti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p>
    <w:p w:rsidR="00EA00A0" w:rsidRPr="00A108A3" w:rsidRDefault="00EA00A0" w:rsidP="00EA00A0">
      <w:pPr>
        <w:numPr>
          <w:ilvl w:val="1"/>
          <w:numId w:val="17"/>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ZS </w:t>
      </w:r>
      <w:proofErr w:type="spellStart"/>
      <w:r w:rsidRPr="00A108A3">
        <w:rPr>
          <w:rFonts w:ascii="Times New Roman" w:eastAsia="Calibri" w:hAnsi="Times New Roman" w:cs="Times New Roman"/>
          <w:sz w:val="24"/>
          <w:szCs w:val="24"/>
        </w:rPr>
        <w:t>Kotiņi</w:t>
      </w:r>
      <w:proofErr w:type="spellEnd"/>
      <w:r w:rsidRPr="00A108A3">
        <w:rPr>
          <w:rFonts w:ascii="Times New Roman" w:eastAsia="Calibri" w:hAnsi="Times New Roman" w:cs="Times New Roman"/>
          <w:sz w:val="24"/>
          <w:szCs w:val="24"/>
        </w:rPr>
        <w:t xml:space="preserve">, Reģ.Nr.43401001218, naudu summā 500.00 EUR(pieci simti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p>
    <w:p w:rsidR="00EA00A0" w:rsidRPr="00A108A3" w:rsidRDefault="00EA00A0" w:rsidP="00EA00A0">
      <w:pPr>
        <w:numPr>
          <w:ilvl w:val="1"/>
          <w:numId w:val="17"/>
        </w:numPr>
        <w:contextualSpacing/>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ZS </w:t>
      </w:r>
      <w:proofErr w:type="spellStart"/>
      <w:r w:rsidRPr="00A108A3">
        <w:rPr>
          <w:rFonts w:ascii="Times New Roman" w:eastAsia="Calibri" w:hAnsi="Times New Roman" w:cs="Times New Roman"/>
          <w:sz w:val="24"/>
          <w:szCs w:val="24"/>
        </w:rPr>
        <w:t>Aldemi</w:t>
      </w:r>
      <w:proofErr w:type="spellEnd"/>
      <w:r w:rsidRPr="00A108A3">
        <w:rPr>
          <w:rFonts w:ascii="Times New Roman" w:eastAsia="Calibri" w:hAnsi="Times New Roman" w:cs="Times New Roman"/>
          <w:sz w:val="24"/>
          <w:szCs w:val="24"/>
        </w:rPr>
        <w:t xml:space="preserve">, Reģ.Nr.43201016526, naudu summā 100.00 EUR(viens simts </w:t>
      </w:r>
      <w:proofErr w:type="spellStart"/>
      <w:r w:rsidRPr="00A108A3">
        <w:rPr>
          <w:rFonts w:ascii="Times New Roman" w:eastAsia="Calibri" w:hAnsi="Times New Roman" w:cs="Times New Roman"/>
          <w:sz w:val="24"/>
          <w:szCs w:val="24"/>
        </w:rPr>
        <w:t>euro</w:t>
      </w:r>
      <w:proofErr w:type="spellEnd"/>
      <w:r w:rsidRPr="00A108A3">
        <w:rPr>
          <w:rFonts w:ascii="Times New Roman" w:eastAsia="Calibri" w:hAnsi="Times New Roman" w:cs="Times New Roman"/>
          <w:sz w:val="24"/>
          <w:szCs w:val="24"/>
        </w:rPr>
        <w:t>).</w:t>
      </w:r>
    </w:p>
    <w:p w:rsidR="00EA00A0" w:rsidRPr="00A108A3" w:rsidRDefault="00EA00A0" w:rsidP="00EA00A0">
      <w:pPr>
        <w:jc w:val="both"/>
        <w:rPr>
          <w:rFonts w:ascii="Times New Roman" w:eastAsia="Calibri" w:hAnsi="Times New Roman" w:cs="Times New Roman"/>
          <w:sz w:val="24"/>
          <w:szCs w:val="24"/>
        </w:rPr>
      </w:pPr>
      <w:r w:rsidRPr="00A108A3">
        <w:rPr>
          <w:rFonts w:ascii="Times New Roman" w:eastAsia="Calibri" w:hAnsi="Times New Roman" w:cs="Times New Roman"/>
          <w:sz w:val="24"/>
          <w:szCs w:val="24"/>
        </w:rPr>
        <w:t xml:space="preserve">      3.5. Novirzīt ziedoju</w:t>
      </w:r>
      <w:r>
        <w:rPr>
          <w:rFonts w:ascii="Times New Roman" w:eastAsia="Calibri" w:hAnsi="Times New Roman" w:cs="Times New Roman"/>
          <w:sz w:val="24"/>
          <w:szCs w:val="24"/>
        </w:rPr>
        <w:t>mus svētku salūtam 18.novembrī.</w:t>
      </w:r>
    </w:p>
    <w:p w:rsidR="00EA00A0" w:rsidRPr="00A108A3" w:rsidRDefault="00EA00A0" w:rsidP="00EA00A0">
      <w:pPr>
        <w:jc w:val="both"/>
        <w:rPr>
          <w:rFonts w:ascii="Times New Roman" w:eastAsia="Calibri" w:hAnsi="Times New Roman" w:cs="Times New Roman"/>
          <w:sz w:val="24"/>
          <w:szCs w:val="24"/>
        </w:rPr>
      </w:pPr>
    </w:p>
    <w:p w:rsidR="00EA00A0" w:rsidRPr="00A108A3" w:rsidRDefault="00EA00A0" w:rsidP="00EA00A0">
      <w:pPr>
        <w:jc w:val="both"/>
        <w:rPr>
          <w:rFonts w:ascii="Times New Roman" w:eastAsia="Calibri" w:hAnsi="Times New Roman" w:cs="Times New Roman"/>
          <w:sz w:val="24"/>
          <w:szCs w:val="24"/>
        </w:rPr>
      </w:pPr>
    </w:p>
    <w:p w:rsidR="00EA00A0" w:rsidRDefault="00EA00A0" w:rsidP="00EA00A0">
      <w:pPr>
        <w:jc w:val="center"/>
        <w:rPr>
          <w:rFonts w:ascii="Times New Roman" w:hAnsi="Times New Roman"/>
          <w:b/>
          <w:sz w:val="24"/>
          <w:szCs w:val="24"/>
        </w:rPr>
      </w:pPr>
      <w:r w:rsidRPr="00B66E87">
        <w:rPr>
          <w:rFonts w:ascii="Times New Roman" w:hAnsi="Times New Roman"/>
          <w:b/>
          <w:sz w:val="24"/>
          <w:szCs w:val="24"/>
        </w:rPr>
        <w:t>1</w:t>
      </w:r>
      <w:r>
        <w:rPr>
          <w:rFonts w:ascii="Times New Roman" w:hAnsi="Times New Roman"/>
          <w:b/>
          <w:sz w:val="24"/>
          <w:szCs w:val="24"/>
        </w:rPr>
        <w:t>2</w:t>
      </w:r>
      <w:r w:rsidRPr="00B66E87">
        <w:rPr>
          <w:rFonts w:ascii="Times New Roman" w:hAnsi="Times New Roman"/>
          <w:b/>
          <w:sz w:val="24"/>
          <w:szCs w:val="24"/>
        </w:rPr>
        <w:t>.</w:t>
      </w:r>
      <w:r>
        <w:rPr>
          <w:rFonts w:ascii="Times New Roman" w:hAnsi="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B66E87">
        <w:rPr>
          <w:rFonts w:ascii="Times New Roman" w:hAnsi="Times New Roman"/>
          <w:b/>
          <w:sz w:val="24"/>
          <w:szCs w:val="24"/>
        </w:rPr>
        <w:t>Par  ūdensapgādes  pakalpojumu  tarifiem</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Default="00EA00A0" w:rsidP="00EA00A0">
      <w:pPr>
        <w:rPr>
          <w:rFonts w:ascii="Times New Roman" w:hAnsi="Times New Roman"/>
          <w:sz w:val="24"/>
          <w:szCs w:val="24"/>
        </w:rPr>
      </w:pPr>
    </w:p>
    <w:p w:rsidR="00EA00A0" w:rsidRDefault="00EA00A0" w:rsidP="00EA00A0">
      <w:pPr>
        <w:ind w:firstLine="720"/>
        <w:jc w:val="both"/>
        <w:rPr>
          <w:rFonts w:ascii="Times New Roman" w:hAnsi="Times New Roman"/>
          <w:sz w:val="24"/>
          <w:szCs w:val="24"/>
        </w:rPr>
      </w:pPr>
      <w:r>
        <w:rPr>
          <w:rFonts w:ascii="Times New Roman" w:hAnsi="Times New Roman"/>
          <w:sz w:val="24"/>
          <w:szCs w:val="24"/>
        </w:rPr>
        <w:t xml:space="preserve">Pamatojoties uz  likuma „Par pašvaldībām” 15.panta pirmās daļas pirmo punktu, kurš nosaka, ka pašvaldībām ir šādas autonomās funkcijas – organizēt iedzīvotājiem komunālos pakalpojumus (ūdensapgāde un kanalizācija, siltumapgāde, sadzīves atkritumu apsaimniekošana, notekūdeņu savākšana, novadīšana un attīrīšana) neatkarīgi no tā, kā īpašumā atrodas dzīvojamais fonds, šā likuma 21. panta  pirmās daļas  23. punktu, kurš nosaka, ka dome var izskatīt jebkuru jautājumu, kas ir attiecīgās pašvaldības pārziņā, turklāt tikai dome var  lemt par kārtību, kādā izpildāmas  šā likuma 15. pantā minētās funkcijas un nosakāmas par to izpildi atbildīgās amatpersonas, kā arī sniedzami pārskati par šo funkciju izpildi,   21. panta pirmās daļas 14.c. punktu, kurš nosaka, ka dome var noteikt  maksu par pašvaldības ūdensvada un kanalizācijas lietošanu, Saimniecisko jautājumu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Default="00EA00A0" w:rsidP="00EA00A0">
      <w:pPr>
        <w:ind w:left="240"/>
        <w:rPr>
          <w:rFonts w:ascii="Times New Roman" w:hAnsi="Times New Roman"/>
          <w:sz w:val="24"/>
          <w:szCs w:val="24"/>
        </w:rPr>
      </w:pPr>
    </w:p>
    <w:p w:rsidR="00EA00A0" w:rsidRDefault="00EA00A0" w:rsidP="00EA00A0">
      <w:pPr>
        <w:ind w:left="240"/>
        <w:rPr>
          <w:rFonts w:ascii="Times New Roman" w:hAnsi="Times New Roman"/>
          <w:sz w:val="24"/>
          <w:szCs w:val="24"/>
        </w:rPr>
      </w:pPr>
      <w:r>
        <w:rPr>
          <w:rFonts w:ascii="Times New Roman" w:hAnsi="Times New Roman"/>
          <w:sz w:val="24"/>
          <w:szCs w:val="24"/>
        </w:rPr>
        <w:t>Apstiprināt  maksu par ūdensapgādes  pakalpojumiem EUR (bez PVN):</w:t>
      </w:r>
    </w:p>
    <w:p w:rsidR="00EA00A0" w:rsidRDefault="00EA00A0" w:rsidP="00EA00A0">
      <w:pPr>
        <w:ind w:left="24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276"/>
        <w:gridCol w:w="992"/>
        <w:gridCol w:w="993"/>
        <w:gridCol w:w="1190"/>
      </w:tblGrid>
      <w:tr w:rsidR="00EA00A0" w:rsidRPr="003728CA" w:rsidTr="00A16708">
        <w:tc>
          <w:tcPr>
            <w:tcW w:w="675" w:type="dxa"/>
            <w:vMerge w:val="restart"/>
            <w:shd w:val="clear" w:color="auto" w:fill="auto"/>
          </w:tcPr>
          <w:p w:rsidR="00EA00A0" w:rsidRPr="003728CA" w:rsidRDefault="00EA00A0" w:rsidP="00A16708">
            <w:pPr>
              <w:jc w:val="center"/>
              <w:rPr>
                <w:rFonts w:ascii="Times New Roman" w:hAnsi="Times New Roman"/>
                <w:b/>
                <w:sz w:val="20"/>
                <w:szCs w:val="20"/>
              </w:rPr>
            </w:pPr>
            <w:proofErr w:type="spellStart"/>
            <w:r w:rsidRPr="003728CA">
              <w:rPr>
                <w:rFonts w:ascii="Times New Roman" w:hAnsi="Times New Roman"/>
                <w:b/>
                <w:sz w:val="20"/>
                <w:szCs w:val="20"/>
              </w:rPr>
              <w:t>N.p.k</w:t>
            </w:r>
            <w:proofErr w:type="spellEnd"/>
            <w:r w:rsidRPr="003728CA">
              <w:rPr>
                <w:rFonts w:ascii="Times New Roman" w:hAnsi="Times New Roman"/>
                <w:b/>
                <w:sz w:val="20"/>
                <w:szCs w:val="20"/>
              </w:rPr>
              <w:t>.</w:t>
            </w:r>
          </w:p>
        </w:tc>
        <w:tc>
          <w:tcPr>
            <w:tcW w:w="3402" w:type="dxa"/>
            <w:vMerge w:val="restart"/>
            <w:shd w:val="clear" w:color="auto" w:fill="auto"/>
          </w:tcPr>
          <w:p w:rsidR="00EA00A0" w:rsidRPr="003728CA" w:rsidRDefault="00EA00A0" w:rsidP="00A16708">
            <w:pPr>
              <w:jc w:val="center"/>
              <w:rPr>
                <w:rFonts w:ascii="Times New Roman" w:hAnsi="Times New Roman"/>
                <w:b/>
                <w:sz w:val="20"/>
                <w:szCs w:val="20"/>
              </w:rPr>
            </w:pPr>
            <w:r w:rsidRPr="003728CA">
              <w:rPr>
                <w:rFonts w:ascii="Times New Roman" w:hAnsi="Times New Roman"/>
                <w:b/>
                <w:sz w:val="20"/>
                <w:szCs w:val="20"/>
              </w:rPr>
              <w:t>Pakalpojuma sniegšanas vieta</w:t>
            </w:r>
          </w:p>
        </w:tc>
        <w:tc>
          <w:tcPr>
            <w:tcW w:w="2268" w:type="dxa"/>
            <w:gridSpan w:val="2"/>
            <w:shd w:val="clear" w:color="auto" w:fill="auto"/>
          </w:tcPr>
          <w:p w:rsidR="00EA00A0" w:rsidRPr="003728CA" w:rsidRDefault="00EA00A0" w:rsidP="00A16708">
            <w:pPr>
              <w:jc w:val="center"/>
              <w:rPr>
                <w:rFonts w:ascii="Times New Roman" w:hAnsi="Times New Roman"/>
                <w:b/>
                <w:sz w:val="20"/>
                <w:szCs w:val="20"/>
              </w:rPr>
            </w:pPr>
            <w:r w:rsidRPr="003728CA">
              <w:rPr>
                <w:rFonts w:ascii="Times New Roman" w:hAnsi="Times New Roman"/>
                <w:b/>
                <w:sz w:val="20"/>
                <w:szCs w:val="20"/>
              </w:rPr>
              <w:t>Par ūdens lietošanu</w:t>
            </w:r>
          </w:p>
        </w:tc>
        <w:tc>
          <w:tcPr>
            <w:tcW w:w="2183" w:type="dxa"/>
            <w:gridSpan w:val="2"/>
            <w:shd w:val="clear" w:color="auto" w:fill="auto"/>
          </w:tcPr>
          <w:p w:rsidR="00EA00A0" w:rsidRPr="003728CA" w:rsidRDefault="00EA00A0" w:rsidP="00A16708">
            <w:pPr>
              <w:jc w:val="center"/>
              <w:rPr>
                <w:rFonts w:ascii="Times New Roman" w:hAnsi="Times New Roman"/>
                <w:b/>
                <w:sz w:val="20"/>
                <w:szCs w:val="20"/>
              </w:rPr>
            </w:pPr>
            <w:r w:rsidRPr="003728CA">
              <w:rPr>
                <w:rFonts w:ascii="Times New Roman" w:hAnsi="Times New Roman"/>
                <w:b/>
                <w:sz w:val="20"/>
                <w:szCs w:val="20"/>
              </w:rPr>
              <w:t>Par kanalizāciju</w:t>
            </w:r>
          </w:p>
        </w:tc>
      </w:tr>
      <w:tr w:rsidR="00EA00A0" w:rsidRPr="003728CA" w:rsidTr="00A16708">
        <w:tc>
          <w:tcPr>
            <w:tcW w:w="675" w:type="dxa"/>
            <w:vMerge/>
            <w:shd w:val="clear" w:color="auto" w:fill="auto"/>
          </w:tcPr>
          <w:p w:rsidR="00EA00A0" w:rsidRPr="003728CA" w:rsidRDefault="00EA00A0" w:rsidP="00A16708">
            <w:pPr>
              <w:rPr>
                <w:rFonts w:ascii="Times New Roman" w:hAnsi="Times New Roman"/>
                <w:b/>
                <w:sz w:val="20"/>
                <w:szCs w:val="20"/>
              </w:rPr>
            </w:pPr>
          </w:p>
        </w:tc>
        <w:tc>
          <w:tcPr>
            <w:tcW w:w="3402" w:type="dxa"/>
            <w:vMerge/>
            <w:shd w:val="clear" w:color="auto" w:fill="auto"/>
          </w:tcPr>
          <w:p w:rsidR="00EA00A0" w:rsidRPr="003728CA" w:rsidRDefault="00EA00A0" w:rsidP="00A16708">
            <w:pPr>
              <w:rPr>
                <w:rFonts w:ascii="Times New Roman" w:hAnsi="Times New Roman"/>
                <w:b/>
                <w:sz w:val="20"/>
                <w:szCs w:val="20"/>
              </w:rPr>
            </w:pPr>
          </w:p>
        </w:tc>
        <w:tc>
          <w:tcPr>
            <w:tcW w:w="1276" w:type="dxa"/>
            <w:shd w:val="clear" w:color="auto" w:fill="auto"/>
          </w:tcPr>
          <w:p w:rsidR="00EA00A0" w:rsidRPr="003728CA" w:rsidRDefault="00EA00A0" w:rsidP="00A16708">
            <w:pPr>
              <w:jc w:val="center"/>
              <w:rPr>
                <w:rFonts w:ascii="Times New Roman" w:hAnsi="Times New Roman"/>
                <w:b/>
                <w:sz w:val="20"/>
                <w:szCs w:val="20"/>
              </w:rPr>
            </w:pPr>
            <w:r w:rsidRPr="003728CA">
              <w:rPr>
                <w:rFonts w:ascii="Times New Roman" w:hAnsi="Times New Roman"/>
                <w:b/>
                <w:sz w:val="20"/>
                <w:szCs w:val="20"/>
              </w:rPr>
              <w:t>Lietotājs</w:t>
            </w:r>
          </w:p>
        </w:tc>
        <w:tc>
          <w:tcPr>
            <w:tcW w:w="992" w:type="dxa"/>
            <w:shd w:val="clear" w:color="auto" w:fill="auto"/>
          </w:tcPr>
          <w:p w:rsidR="00EA00A0" w:rsidRPr="003728CA" w:rsidRDefault="00EA00A0" w:rsidP="00A16708">
            <w:pPr>
              <w:jc w:val="center"/>
              <w:rPr>
                <w:rFonts w:ascii="Times New Roman" w:hAnsi="Times New Roman"/>
                <w:b/>
                <w:sz w:val="20"/>
                <w:szCs w:val="20"/>
              </w:rPr>
            </w:pPr>
            <w:r w:rsidRPr="003728CA">
              <w:rPr>
                <w:rFonts w:ascii="Times New Roman" w:hAnsi="Times New Roman"/>
                <w:b/>
                <w:sz w:val="20"/>
                <w:szCs w:val="20"/>
              </w:rPr>
              <w:t>1m3</w:t>
            </w:r>
          </w:p>
        </w:tc>
        <w:tc>
          <w:tcPr>
            <w:tcW w:w="993" w:type="dxa"/>
            <w:shd w:val="clear" w:color="auto" w:fill="auto"/>
          </w:tcPr>
          <w:p w:rsidR="00EA00A0" w:rsidRPr="003728CA" w:rsidRDefault="00EA00A0" w:rsidP="00A16708">
            <w:pPr>
              <w:jc w:val="center"/>
              <w:rPr>
                <w:rFonts w:ascii="Times New Roman" w:hAnsi="Times New Roman"/>
                <w:b/>
                <w:sz w:val="20"/>
                <w:szCs w:val="20"/>
              </w:rPr>
            </w:pPr>
            <w:r w:rsidRPr="003728CA">
              <w:rPr>
                <w:rFonts w:ascii="Times New Roman" w:hAnsi="Times New Roman"/>
                <w:b/>
                <w:sz w:val="20"/>
                <w:szCs w:val="20"/>
              </w:rPr>
              <w:t>Lietotājs</w:t>
            </w:r>
          </w:p>
        </w:tc>
        <w:tc>
          <w:tcPr>
            <w:tcW w:w="1190" w:type="dxa"/>
            <w:shd w:val="clear" w:color="auto" w:fill="auto"/>
          </w:tcPr>
          <w:p w:rsidR="00EA00A0" w:rsidRPr="003728CA" w:rsidRDefault="00EA00A0" w:rsidP="00A16708">
            <w:pPr>
              <w:jc w:val="center"/>
              <w:rPr>
                <w:rFonts w:ascii="Times New Roman" w:hAnsi="Times New Roman"/>
                <w:b/>
                <w:sz w:val="20"/>
                <w:szCs w:val="20"/>
              </w:rPr>
            </w:pPr>
            <w:r w:rsidRPr="003728CA">
              <w:rPr>
                <w:rFonts w:ascii="Times New Roman" w:hAnsi="Times New Roman"/>
                <w:b/>
                <w:sz w:val="20"/>
                <w:szCs w:val="20"/>
              </w:rPr>
              <w:t>1m3</w:t>
            </w:r>
          </w:p>
        </w:tc>
      </w:tr>
      <w:tr w:rsidR="00EA00A0" w:rsidRPr="003728CA" w:rsidTr="00A16708">
        <w:tc>
          <w:tcPr>
            <w:tcW w:w="675"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1.</w:t>
            </w:r>
          </w:p>
        </w:tc>
        <w:tc>
          <w:tcPr>
            <w:tcW w:w="340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Šķilbēnu pagasta pārvalde</w:t>
            </w:r>
          </w:p>
        </w:tc>
        <w:tc>
          <w:tcPr>
            <w:tcW w:w="1276" w:type="dxa"/>
            <w:shd w:val="clear" w:color="auto" w:fill="auto"/>
          </w:tcPr>
          <w:p w:rsidR="00EA00A0" w:rsidRPr="003728CA" w:rsidRDefault="00EA00A0" w:rsidP="00A16708">
            <w:pPr>
              <w:rPr>
                <w:rFonts w:ascii="Times New Roman" w:hAnsi="Times New Roman"/>
                <w:sz w:val="24"/>
                <w:szCs w:val="24"/>
              </w:rPr>
            </w:pPr>
          </w:p>
        </w:tc>
        <w:tc>
          <w:tcPr>
            <w:tcW w:w="992" w:type="dxa"/>
            <w:shd w:val="clear" w:color="auto" w:fill="auto"/>
          </w:tcPr>
          <w:p w:rsidR="00EA00A0" w:rsidRPr="003728CA" w:rsidRDefault="00EA00A0" w:rsidP="00A16708">
            <w:pPr>
              <w:rPr>
                <w:rFonts w:ascii="Times New Roman" w:hAnsi="Times New Roman"/>
                <w:sz w:val="24"/>
                <w:szCs w:val="24"/>
              </w:rPr>
            </w:pPr>
          </w:p>
        </w:tc>
        <w:tc>
          <w:tcPr>
            <w:tcW w:w="993" w:type="dxa"/>
            <w:shd w:val="clear" w:color="auto" w:fill="auto"/>
          </w:tcPr>
          <w:p w:rsidR="00EA00A0" w:rsidRPr="003728CA" w:rsidRDefault="00EA00A0" w:rsidP="00A16708">
            <w:pPr>
              <w:rPr>
                <w:rFonts w:ascii="Times New Roman" w:hAnsi="Times New Roman"/>
                <w:sz w:val="24"/>
                <w:szCs w:val="24"/>
              </w:rPr>
            </w:pPr>
          </w:p>
        </w:tc>
        <w:tc>
          <w:tcPr>
            <w:tcW w:w="1190" w:type="dxa"/>
            <w:shd w:val="clear" w:color="auto" w:fill="auto"/>
          </w:tcPr>
          <w:p w:rsidR="00EA00A0" w:rsidRPr="003728CA" w:rsidRDefault="00EA00A0" w:rsidP="00A16708">
            <w:pPr>
              <w:rPr>
                <w:rFonts w:ascii="Times New Roman" w:hAnsi="Times New Roman"/>
                <w:sz w:val="24"/>
                <w:szCs w:val="24"/>
              </w:rPr>
            </w:pPr>
          </w:p>
        </w:tc>
      </w:tr>
      <w:tr w:rsidR="00EA00A0" w:rsidRPr="003728CA" w:rsidTr="00A16708">
        <w:tc>
          <w:tcPr>
            <w:tcW w:w="675" w:type="dxa"/>
            <w:shd w:val="clear" w:color="auto" w:fill="auto"/>
          </w:tcPr>
          <w:p w:rsidR="00EA00A0" w:rsidRPr="003728CA" w:rsidRDefault="00EA00A0" w:rsidP="00A16708">
            <w:pPr>
              <w:jc w:val="right"/>
              <w:rPr>
                <w:rFonts w:ascii="Times New Roman" w:hAnsi="Times New Roman"/>
                <w:sz w:val="24"/>
                <w:szCs w:val="24"/>
              </w:rPr>
            </w:pPr>
            <w:r w:rsidRPr="003728CA">
              <w:rPr>
                <w:rFonts w:ascii="Times New Roman" w:hAnsi="Times New Roman"/>
                <w:sz w:val="24"/>
                <w:szCs w:val="24"/>
              </w:rPr>
              <w:t>1.1.</w:t>
            </w:r>
          </w:p>
        </w:tc>
        <w:tc>
          <w:tcPr>
            <w:tcW w:w="340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Šķilbēnu ciems</w:t>
            </w:r>
          </w:p>
        </w:tc>
        <w:tc>
          <w:tcPr>
            <w:tcW w:w="1276"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3.19</w:t>
            </w:r>
          </w:p>
        </w:tc>
        <w:tc>
          <w:tcPr>
            <w:tcW w:w="99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0.85</w:t>
            </w:r>
          </w:p>
        </w:tc>
        <w:tc>
          <w:tcPr>
            <w:tcW w:w="993"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1190"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r>
      <w:tr w:rsidR="00EA00A0" w:rsidRPr="003728CA" w:rsidTr="00A16708">
        <w:tc>
          <w:tcPr>
            <w:tcW w:w="675" w:type="dxa"/>
            <w:shd w:val="clear" w:color="auto" w:fill="auto"/>
          </w:tcPr>
          <w:p w:rsidR="00EA00A0" w:rsidRPr="003728CA" w:rsidRDefault="00EA00A0" w:rsidP="00A16708">
            <w:pPr>
              <w:jc w:val="right"/>
              <w:rPr>
                <w:rFonts w:ascii="Times New Roman" w:hAnsi="Times New Roman"/>
                <w:sz w:val="24"/>
                <w:szCs w:val="24"/>
              </w:rPr>
            </w:pPr>
            <w:r w:rsidRPr="003728CA">
              <w:rPr>
                <w:rFonts w:ascii="Times New Roman" w:hAnsi="Times New Roman"/>
                <w:sz w:val="24"/>
                <w:szCs w:val="24"/>
              </w:rPr>
              <w:t>1.2.</w:t>
            </w:r>
          </w:p>
        </w:tc>
        <w:tc>
          <w:tcPr>
            <w:tcW w:w="3402" w:type="dxa"/>
            <w:shd w:val="clear" w:color="auto" w:fill="auto"/>
          </w:tcPr>
          <w:p w:rsidR="00EA00A0" w:rsidRPr="003728CA" w:rsidRDefault="00EA00A0" w:rsidP="00A16708">
            <w:pPr>
              <w:rPr>
                <w:rFonts w:ascii="Times New Roman" w:hAnsi="Times New Roman"/>
                <w:sz w:val="24"/>
                <w:szCs w:val="24"/>
              </w:rPr>
            </w:pPr>
            <w:proofErr w:type="spellStart"/>
            <w:r w:rsidRPr="003728CA">
              <w:rPr>
                <w:rFonts w:ascii="Times New Roman" w:hAnsi="Times New Roman"/>
                <w:sz w:val="24"/>
                <w:szCs w:val="24"/>
              </w:rPr>
              <w:t>Rekavas</w:t>
            </w:r>
            <w:proofErr w:type="spellEnd"/>
            <w:r w:rsidRPr="003728CA">
              <w:rPr>
                <w:rFonts w:ascii="Times New Roman" w:hAnsi="Times New Roman"/>
                <w:sz w:val="24"/>
                <w:szCs w:val="24"/>
              </w:rPr>
              <w:t xml:space="preserve"> ciems</w:t>
            </w:r>
          </w:p>
        </w:tc>
        <w:tc>
          <w:tcPr>
            <w:tcW w:w="1276"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2.04</w:t>
            </w:r>
          </w:p>
        </w:tc>
        <w:tc>
          <w:tcPr>
            <w:tcW w:w="99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0.82</w:t>
            </w:r>
          </w:p>
        </w:tc>
        <w:tc>
          <w:tcPr>
            <w:tcW w:w="993"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1190"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r>
      <w:tr w:rsidR="00EA00A0" w:rsidRPr="003728CA" w:rsidTr="00A16708">
        <w:tc>
          <w:tcPr>
            <w:tcW w:w="675" w:type="dxa"/>
            <w:shd w:val="clear" w:color="auto" w:fill="auto"/>
          </w:tcPr>
          <w:p w:rsidR="00EA00A0" w:rsidRPr="003728CA" w:rsidRDefault="00EA00A0" w:rsidP="00A16708">
            <w:pPr>
              <w:jc w:val="right"/>
              <w:rPr>
                <w:rFonts w:ascii="Times New Roman" w:hAnsi="Times New Roman"/>
                <w:sz w:val="24"/>
                <w:szCs w:val="24"/>
              </w:rPr>
            </w:pPr>
            <w:r w:rsidRPr="003728CA">
              <w:rPr>
                <w:rFonts w:ascii="Times New Roman" w:hAnsi="Times New Roman"/>
                <w:sz w:val="24"/>
                <w:szCs w:val="24"/>
              </w:rPr>
              <w:t>1.3.</w:t>
            </w:r>
          </w:p>
        </w:tc>
        <w:tc>
          <w:tcPr>
            <w:tcW w:w="340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Upītes ciems</w:t>
            </w:r>
          </w:p>
        </w:tc>
        <w:tc>
          <w:tcPr>
            <w:tcW w:w="1276"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3.11</w:t>
            </w:r>
          </w:p>
        </w:tc>
        <w:tc>
          <w:tcPr>
            <w:tcW w:w="99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0.78</w:t>
            </w:r>
          </w:p>
        </w:tc>
        <w:tc>
          <w:tcPr>
            <w:tcW w:w="993"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1190"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r>
      <w:tr w:rsidR="00EA00A0" w:rsidRPr="003728CA" w:rsidTr="00A16708">
        <w:tc>
          <w:tcPr>
            <w:tcW w:w="675"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4.</w:t>
            </w:r>
          </w:p>
        </w:tc>
        <w:tc>
          <w:tcPr>
            <w:tcW w:w="340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Vecumu pagasta pārvalde</w:t>
            </w:r>
          </w:p>
        </w:tc>
        <w:tc>
          <w:tcPr>
            <w:tcW w:w="1276"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2.37</w:t>
            </w:r>
          </w:p>
        </w:tc>
        <w:tc>
          <w:tcPr>
            <w:tcW w:w="99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0.61</w:t>
            </w:r>
          </w:p>
        </w:tc>
        <w:tc>
          <w:tcPr>
            <w:tcW w:w="993"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3.27</w:t>
            </w:r>
          </w:p>
        </w:tc>
        <w:tc>
          <w:tcPr>
            <w:tcW w:w="1190"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0.85</w:t>
            </w:r>
          </w:p>
        </w:tc>
      </w:tr>
      <w:tr w:rsidR="00EA00A0" w:rsidRPr="003728CA" w:rsidTr="00A16708">
        <w:tc>
          <w:tcPr>
            <w:tcW w:w="675"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5.</w:t>
            </w:r>
          </w:p>
        </w:tc>
        <w:tc>
          <w:tcPr>
            <w:tcW w:w="340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Kupravas pagasta pārvalde</w:t>
            </w:r>
          </w:p>
        </w:tc>
        <w:tc>
          <w:tcPr>
            <w:tcW w:w="1276"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2.90</w:t>
            </w:r>
          </w:p>
        </w:tc>
        <w:tc>
          <w:tcPr>
            <w:tcW w:w="99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0.65</w:t>
            </w:r>
          </w:p>
        </w:tc>
        <w:tc>
          <w:tcPr>
            <w:tcW w:w="993"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2.68</w:t>
            </w:r>
          </w:p>
        </w:tc>
        <w:tc>
          <w:tcPr>
            <w:tcW w:w="1190"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0.60</w:t>
            </w:r>
          </w:p>
        </w:tc>
      </w:tr>
      <w:tr w:rsidR="00EA00A0" w:rsidRPr="003728CA" w:rsidTr="00A16708">
        <w:tc>
          <w:tcPr>
            <w:tcW w:w="675"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6.</w:t>
            </w:r>
          </w:p>
        </w:tc>
        <w:tc>
          <w:tcPr>
            <w:tcW w:w="340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Medņevas pagasta pārvalde</w:t>
            </w:r>
          </w:p>
        </w:tc>
        <w:tc>
          <w:tcPr>
            <w:tcW w:w="1276"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99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0.75</w:t>
            </w:r>
          </w:p>
        </w:tc>
        <w:tc>
          <w:tcPr>
            <w:tcW w:w="993"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1190"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0.77</w:t>
            </w:r>
          </w:p>
        </w:tc>
      </w:tr>
      <w:tr w:rsidR="00EA00A0" w:rsidRPr="003728CA" w:rsidTr="00A16708">
        <w:tc>
          <w:tcPr>
            <w:tcW w:w="675"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7.</w:t>
            </w:r>
          </w:p>
        </w:tc>
        <w:tc>
          <w:tcPr>
            <w:tcW w:w="340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Žīguru pagasta pārvalde</w:t>
            </w:r>
          </w:p>
        </w:tc>
        <w:tc>
          <w:tcPr>
            <w:tcW w:w="1276"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99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1.00</w:t>
            </w:r>
          </w:p>
        </w:tc>
        <w:tc>
          <w:tcPr>
            <w:tcW w:w="993"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1190"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0.95</w:t>
            </w:r>
          </w:p>
        </w:tc>
      </w:tr>
      <w:tr w:rsidR="00EA00A0" w:rsidRPr="003728CA" w:rsidTr="00A16708">
        <w:tc>
          <w:tcPr>
            <w:tcW w:w="675" w:type="dxa"/>
            <w:shd w:val="clear" w:color="auto" w:fill="auto"/>
          </w:tcPr>
          <w:p w:rsidR="00EA00A0" w:rsidRPr="003728CA" w:rsidRDefault="00EA00A0" w:rsidP="00A16708">
            <w:pPr>
              <w:jc w:val="right"/>
              <w:rPr>
                <w:rFonts w:ascii="Times New Roman" w:hAnsi="Times New Roman"/>
                <w:sz w:val="24"/>
                <w:szCs w:val="24"/>
              </w:rPr>
            </w:pPr>
            <w:r w:rsidRPr="003728CA">
              <w:rPr>
                <w:rFonts w:ascii="Times New Roman" w:hAnsi="Times New Roman"/>
                <w:sz w:val="24"/>
                <w:szCs w:val="24"/>
              </w:rPr>
              <w:lastRenderedPageBreak/>
              <w:t>7.1.</w:t>
            </w:r>
          </w:p>
        </w:tc>
        <w:tc>
          <w:tcPr>
            <w:tcW w:w="340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dzīvokļos ar ūdeni un kanalizāciju</w:t>
            </w:r>
          </w:p>
        </w:tc>
        <w:tc>
          <w:tcPr>
            <w:tcW w:w="1276"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4.71</w:t>
            </w:r>
          </w:p>
        </w:tc>
        <w:tc>
          <w:tcPr>
            <w:tcW w:w="99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993"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1190"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r>
      <w:tr w:rsidR="00EA00A0" w:rsidRPr="003728CA" w:rsidTr="00A16708">
        <w:tc>
          <w:tcPr>
            <w:tcW w:w="675" w:type="dxa"/>
            <w:shd w:val="clear" w:color="auto" w:fill="auto"/>
          </w:tcPr>
          <w:p w:rsidR="00EA00A0" w:rsidRPr="003728CA" w:rsidRDefault="00EA00A0" w:rsidP="00A16708">
            <w:pPr>
              <w:jc w:val="right"/>
              <w:rPr>
                <w:rFonts w:ascii="Times New Roman" w:hAnsi="Times New Roman"/>
                <w:sz w:val="24"/>
                <w:szCs w:val="24"/>
              </w:rPr>
            </w:pPr>
            <w:r w:rsidRPr="003728CA">
              <w:rPr>
                <w:rFonts w:ascii="Times New Roman" w:hAnsi="Times New Roman"/>
                <w:sz w:val="24"/>
                <w:szCs w:val="24"/>
              </w:rPr>
              <w:t>7.2.</w:t>
            </w:r>
          </w:p>
        </w:tc>
        <w:tc>
          <w:tcPr>
            <w:tcW w:w="340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dzīvokļos ar ūdeni un bez kanalizācijas</w:t>
            </w:r>
          </w:p>
        </w:tc>
        <w:tc>
          <w:tcPr>
            <w:tcW w:w="1276"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2.85</w:t>
            </w:r>
          </w:p>
        </w:tc>
        <w:tc>
          <w:tcPr>
            <w:tcW w:w="99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993"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1190"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r>
      <w:tr w:rsidR="00EA00A0" w:rsidRPr="003728CA" w:rsidTr="00A16708">
        <w:tc>
          <w:tcPr>
            <w:tcW w:w="675" w:type="dxa"/>
            <w:shd w:val="clear" w:color="auto" w:fill="auto"/>
          </w:tcPr>
          <w:p w:rsidR="00EA00A0" w:rsidRPr="003728CA" w:rsidRDefault="00EA00A0" w:rsidP="00A16708">
            <w:pPr>
              <w:jc w:val="right"/>
              <w:rPr>
                <w:rFonts w:ascii="Times New Roman" w:hAnsi="Times New Roman"/>
                <w:sz w:val="24"/>
                <w:szCs w:val="24"/>
              </w:rPr>
            </w:pPr>
            <w:r w:rsidRPr="003728CA">
              <w:rPr>
                <w:rFonts w:ascii="Times New Roman" w:hAnsi="Times New Roman"/>
                <w:sz w:val="24"/>
                <w:szCs w:val="24"/>
              </w:rPr>
              <w:t>7.3.</w:t>
            </w:r>
          </w:p>
        </w:tc>
        <w:tc>
          <w:tcPr>
            <w:tcW w:w="340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dzīvokļos ar ūdeni un kanalizāciju</w:t>
            </w:r>
          </w:p>
        </w:tc>
        <w:tc>
          <w:tcPr>
            <w:tcW w:w="1276"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99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993"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5.88</w:t>
            </w:r>
          </w:p>
        </w:tc>
        <w:tc>
          <w:tcPr>
            <w:tcW w:w="1190"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r>
      <w:tr w:rsidR="00EA00A0" w:rsidRPr="003728CA" w:rsidTr="00A16708">
        <w:tc>
          <w:tcPr>
            <w:tcW w:w="675" w:type="dxa"/>
            <w:shd w:val="clear" w:color="auto" w:fill="auto"/>
          </w:tcPr>
          <w:p w:rsidR="00EA00A0" w:rsidRPr="003728CA" w:rsidRDefault="00EA00A0" w:rsidP="00A16708">
            <w:pPr>
              <w:jc w:val="right"/>
              <w:rPr>
                <w:rFonts w:ascii="Times New Roman" w:hAnsi="Times New Roman"/>
                <w:sz w:val="24"/>
                <w:szCs w:val="24"/>
              </w:rPr>
            </w:pPr>
            <w:r w:rsidRPr="003728CA">
              <w:rPr>
                <w:rFonts w:ascii="Times New Roman" w:hAnsi="Times New Roman"/>
                <w:sz w:val="24"/>
                <w:szCs w:val="24"/>
              </w:rPr>
              <w:t>7.4.</w:t>
            </w:r>
          </w:p>
        </w:tc>
        <w:tc>
          <w:tcPr>
            <w:tcW w:w="340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dzīvokļos, kur ūdens ņemšanas vieta ir mehāniska aka</w:t>
            </w:r>
          </w:p>
        </w:tc>
        <w:tc>
          <w:tcPr>
            <w:tcW w:w="1276"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1.42</w:t>
            </w:r>
          </w:p>
        </w:tc>
        <w:tc>
          <w:tcPr>
            <w:tcW w:w="992"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993"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c>
          <w:tcPr>
            <w:tcW w:w="1190" w:type="dxa"/>
            <w:shd w:val="clear" w:color="auto" w:fill="auto"/>
          </w:tcPr>
          <w:p w:rsidR="00EA00A0" w:rsidRPr="003728CA" w:rsidRDefault="00EA00A0" w:rsidP="00A16708">
            <w:pPr>
              <w:rPr>
                <w:rFonts w:ascii="Times New Roman" w:hAnsi="Times New Roman"/>
                <w:sz w:val="24"/>
                <w:szCs w:val="24"/>
              </w:rPr>
            </w:pPr>
            <w:r w:rsidRPr="003728CA">
              <w:rPr>
                <w:rFonts w:ascii="Times New Roman" w:hAnsi="Times New Roman"/>
                <w:sz w:val="24"/>
                <w:szCs w:val="24"/>
              </w:rPr>
              <w:t>-</w:t>
            </w:r>
          </w:p>
        </w:tc>
      </w:tr>
    </w:tbl>
    <w:p w:rsidR="00EA00A0" w:rsidRDefault="00EA00A0" w:rsidP="00EA00A0">
      <w:pPr>
        <w:rPr>
          <w:rFonts w:ascii="Times New Roman" w:hAnsi="Times New Roman"/>
          <w:sz w:val="24"/>
          <w:szCs w:val="24"/>
        </w:rPr>
      </w:pPr>
    </w:p>
    <w:p w:rsidR="00EA00A0" w:rsidRDefault="00EA00A0" w:rsidP="00EA00A0">
      <w:pPr>
        <w:rPr>
          <w:rFonts w:ascii="Times New Roman" w:hAnsi="Times New Roman"/>
          <w:sz w:val="24"/>
          <w:szCs w:val="24"/>
        </w:rPr>
      </w:pPr>
      <w:r>
        <w:rPr>
          <w:rFonts w:ascii="Times New Roman" w:hAnsi="Times New Roman"/>
          <w:sz w:val="24"/>
          <w:szCs w:val="24"/>
        </w:rPr>
        <w:t xml:space="preserve">   2.Tarifi stājas spēkā ar 2016.gada 1.janvāri</w:t>
      </w:r>
    </w:p>
    <w:p w:rsidR="00EA00A0" w:rsidRDefault="00EA00A0" w:rsidP="00EA00A0">
      <w:pPr>
        <w:rPr>
          <w:rFonts w:ascii="Times New Roman" w:hAnsi="Times New Roman"/>
          <w:sz w:val="24"/>
          <w:szCs w:val="24"/>
        </w:rPr>
      </w:pPr>
    </w:p>
    <w:p w:rsidR="00EA00A0" w:rsidRDefault="00EA00A0" w:rsidP="00EA00A0">
      <w:pPr>
        <w:rPr>
          <w:rFonts w:ascii="Times New Roman" w:eastAsia="Calibri" w:hAnsi="Times New Roman" w:cs="Times New Roman"/>
          <w:b/>
          <w:sz w:val="24"/>
          <w:szCs w:val="24"/>
        </w:rPr>
      </w:pPr>
    </w:p>
    <w:p w:rsidR="00EA00A0" w:rsidRDefault="00EA00A0" w:rsidP="00EA00A0">
      <w:pPr>
        <w:spacing w:line="276" w:lineRule="auto"/>
        <w:jc w:val="center"/>
        <w:rPr>
          <w:rFonts w:ascii="Times New Roman" w:eastAsia="Calibri" w:hAnsi="Times New Roman" w:cs="Times New Roman"/>
          <w:b/>
          <w:sz w:val="24"/>
          <w:szCs w:val="24"/>
        </w:rPr>
      </w:pPr>
      <w:r w:rsidRPr="0034063E">
        <w:rPr>
          <w:rFonts w:ascii="Times New Roman" w:eastAsia="Calibri" w:hAnsi="Times New Roman" w:cs="Times New Roman"/>
          <w:b/>
          <w:sz w:val="24"/>
          <w:szCs w:val="24"/>
        </w:rPr>
        <w:t>1</w:t>
      </w:r>
      <w:r>
        <w:rPr>
          <w:rFonts w:ascii="Times New Roman" w:eastAsia="Calibri" w:hAnsi="Times New Roman" w:cs="Times New Roman"/>
          <w:b/>
          <w:sz w:val="24"/>
          <w:szCs w:val="24"/>
        </w:rPr>
        <w:t>3</w:t>
      </w:r>
      <w:r w:rsidRPr="0034063E">
        <w:rPr>
          <w:rFonts w:ascii="Times New Roman" w:eastAsia="Calibri" w:hAnsi="Times New Roman" w:cs="Times New Roman"/>
          <w:b/>
          <w:sz w:val="24"/>
          <w:szCs w:val="24"/>
        </w:rPr>
        <w:t>.</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34063E">
        <w:rPr>
          <w:rFonts w:ascii="Times New Roman" w:eastAsia="Calibri" w:hAnsi="Times New Roman" w:cs="Times New Roman"/>
          <w:b/>
          <w:sz w:val="24"/>
          <w:szCs w:val="24"/>
        </w:rPr>
        <w:t>Par dzīvokļa īres līguma izbeigšanu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34063E" w:rsidRDefault="00EA00A0" w:rsidP="00EA00A0">
      <w:pPr>
        <w:spacing w:line="276" w:lineRule="auto"/>
        <w:jc w:val="center"/>
        <w:rPr>
          <w:rFonts w:ascii="Times New Roman" w:eastAsia="Calibri" w:hAnsi="Times New Roman" w:cs="Times New Roman"/>
          <w:b/>
          <w:sz w:val="24"/>
          <w:szCs w:val="24"/>
        </w:rPr>
      </w:pPr>
    </w:p>
    <w:p w:rsidR="00EA00A0" w:rsidRPr="0034063E" w:rsidRDefault="00EA00A0" w:rsidP="00EA00A0">
      <w:pPr>
        <w:ind w:firstLine="720"/>
        <w:jc w:val="both"/>
        <w:rPr>
          <w:rFonts w:ascii="Times New Roman" w:eastAsia="Calibri" w:hAnsi="Times New Roman" w:cs="Times New Roman"/>
          <w:sz w:val="24"/>
          <w:szCs w:val="24"/>
        </w:rPr>
      </w:pPr>
      <w:r w:rsidRPr="0034063E">
        <w:rPr>
          <w:rFonts w:ascii="Times New Roman" w:eastAsia="Calibri" w:hAnsi="Times New Roman" w:cs="Times New Roman"/>
          <w:sz w:val="24"/>
          <w:szCs w:val="24"/>
        </w:rPr>
        <w:t xml:space="preserve">Izskatot </w:t>
      </w:r>
      <w:r>
        <w:rPr>
          <w:rFonts w:ascii="Times New Roman" w:eastAsia="Calibri" w:hAnsi="Times New Roman" w:cs="Times New Roman"/>
          <w:sz w:val="24"/>
          <w:szCs w:val="24"/>
        </w:rPr>
        <w:t>T.K.</w:t>
      </w:r>
      <w:r w:rsidRPr="0034063E">
        <w:rPr>
          <w:rFonts w:ascii="Times New Roman" w:eastAsia="Calibri" w:hAnsi="Times New Roman" w:cs="Times New Roman"/>
          <w:sz w:val="24"/>
          <w:szCs w:val="24"/>
        </w:rPr>
        <w:t xml:space="preserve"> 2015.gada 1.novembra iesniegumu Nr.41/15-1 ar lūgumu izbeigt dzīvokļa īres līgumu par dzīvokli Nr.1, “Kārkliņi”, Borisovā, Vecumu pagastā, Viļakas novadā ar </w:t>
      </w:r>
      <w:r>
        <w:rPr>
          <w:rFonts w:ascii="Times New Roman" w:eastAsia="Calibri" w:hAnsi="Times New Roman" w:cs="Times New Roman"/>
          <w:sz w:val="24"/>
          <w:szCs w:val="24"/>
        </w:rPr>
        <w:t>J.C.,</w:t>
      </w:r>
      <w:r w:rsidRPr="0034063E">
        <w:rPr>
          <w:rFonts w:ascii="Times New Roman" w:eastAsia="Calibri" w:hAnsi="Times New Roman" w:cs="Times New Roman"/>
          <w:sz w:val="24"/>
          <w:szCs w:val="24"/>
        </w:rPr>
        <w:t xml:space="preserve"> jo īrniece mirusi, Viļakas novada dome konstatēja, ka </w:t>
      </w:r>
      <w:r>
        <w:rPr>
          <w:rFonts w:ascii="Times New Roman" w:eastAsia="Calibri" w:hAnsi="Times New Roman" w:cs="Times New Roman"/>
          <w:sz w:val="24"/>
          <w:szCs w:val="24"/>
        </w:rPr>
        <w:t>J.C.</w:t>
      </w:r>
      <w:r w:rsidRPr="0034063E">
        <w:rPr>
          <w:rFonts w:ascii="Times New Roman" w:eastAsia="Calibri" w:hAnsi="Times New Roman" w:cs="Times New Roman"/>
          <w:sz w:val="24"/>
          <w:szCs w:val="24"/>
        </w:rPr>
        <w:t xml:space="preserve"> ir mirusi 2015.gada 1.oktobrī, un ir pamats dz</w:t>
      </w:r>
      <w:r>
        <w:rPr>
          <w:rFonts w:ascii="Times New Roman" w:eastAsia="Calibri" w:hAnsi="Times New Roman" w:cs="Times New Roman"/>
          <w:sz w:val="24"/>
          <w:szCs w:val="24"/>
        </w:rPr>
        <w:t>īvokļa īres tiesību izbeigšanai, un</w:t>
      </w:r>
      <w:r w:rsidRPr="0034063E">
        <w:rPr>
          <w:rFonts w:ascii="Times New Roman" w:eastAsia="Calibri" w:hAnsi="Times New Roman" w:cs="Times New Roman"/>
          <w:sz w:val="24"/>
          <w:szCs w:val="24"/>
        </w:rPr>
        <w:t xml:space="preserve">  pamatojoties uz likuma „Par pašvaldībām” 21.panta  ievaddaļu, kura nosaka, ka Dome var izskatīt jebkuru jautājumu, kas ir attiecīgās pašvaldības pārziņā,   Sociālo un veselības jautājumu komitejas atzinumu,</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34063E" w:rsidRDefault="00EA00A0" w:rsidP="00EA00A0">
      <w:pPr>
        <w:rPr>
          <w:rFonts w:ascii="Times New Roman" w:eastAsia="Calibri" w:hAnsi="Times New Roman" w:cs="Times New Roman"/>
          <w:sz w:val="24"/>
          <w:szCs w:val="24"/>
        </w:rPr>
      </w:pPr>
    </w:p>
    <w:p w:rsidR="00EA00A0" w:rsidRPr="0034063E" w:rsidRDefault="00EA00A0" w:rsidP="00EA00A0">
      <w:pPr>
        <w:ind w:left="426"/>
        <w:jc w:val="both"/>
        <w:rPr>
          <w:rFonts w:ascii="Times New Roman" w:eastAsia="Calibri" w:hAnsi="Times New Roman" w:cs="Times New Roman"/>
          <w:sz w:val="24"/>
          <w:szCs w:val="24"/>
        </w:rPr>
      </w:pPr>
      <w:r w:rsidRPr="0034063E">
        <w:rPr>
          <w:rFonts w:ascii="Times New Roman" w:eastAsia="Calibri" w:hAnsi="Times New Roman" w:cs="Times New Roman"/>
          <w:sz w:val="24"/>
          <w:szCs w:val="24"/>
        </w:rPr>
        <w:t xml:space="preserve">Izbeigt 01.04.2010. īres līgumu Nr.21 par dzīvokļa Nr.1, “Kārkliņi”, Borisovā, Vecumu pagastā Viļakas novadā īri ar </w:t>
      </w:r>
      <w:r>
        <w:rPr>
          <w:rFonts w:ascii="Times New Roman" w:eastAsia="Calibri" w:hAnsi="Times New Roman" w:cs="Times New Roman"/>
          <w:sz w:val="24"/>
          <w:szCs w:val="24"/>
        </w:rPr>
        <w:t>J.C.</w:t>
      </w:r>
    </w:p>
    <w:p w:rsidR="00EA00A0" w:rsidRPr="0034063E" w:rsidRDefault="00EA00A0" w:rsidP="00EA00A0">
      <w:pPr>
        <w:ind w:left="360"/>
        <w:outlineLvl w:val="0"/>
        <w:rPr>
          <w:rFonts w:ascii="Times New Roman" w:eastAsia="Calibri" w:hAnsi="Times New Roman" w:cs="Times New Roman"/>
          <w:sz w:val="24"/>
          <w:szCs w:val="24"/>
        </w:rPr>
      </w:pPr>
    </w:p>
    <w:p w:rsidR="00EA00A0" w:rsidRPr="0034063E" w:rsidRDefault="00EA00A0" w:rsidP="00EA00A0">
      <w:pPr>
        <w:ind w:left="360"/>
        <w:outlineLvl w:val="0"/>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r w:rsidRPr="0034063E">
        <w:rPr>
          <w:rFonts w:ascii="Times New Roman" w:eastAsia="Calibri" w:hAnsi="Times New Roman" w:cs="Times New Roman"/>
          <w:b/>
          <w:sz w:val="24"/>
          <w:szCs w:val="24"/>
        </w:rPr>
        <w:t>.1.</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34063E">
        <w:rPr>
          <w:rFonts w:ascii="Times New Roman" w:eastAsia="Calibri" w:hAnsi="Times New Roman" w:cs="Times New Roman"/>
          <w:b/>
          <w:sz w:val="24"/>
          <w:szCs w:val="24"/>
        </w:rPr>
        <w:t>Par palīdzību dzīvokļa jautājumu risināšanā</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34063E" w:rsidRDefault="00EA00A0" w:rsidP="00EA00A0">
      <w:pPr>
        <w:jc w:val="center"/>
        <w:rPr>
          <w:rFonts w:ascii="Times New Roman" w:eastAsia="Calibri" w:hAnsi="Times New Roman" w:cs="Times New Roman"/>
          <w:b/>
          <w:sz w:val="24"/>
          <w:szCs w:val="24"/>
        </w:rPr>
      </w:pPr>
    </w:p>
    <w:p w:rsidR="00EA00A0" w:rsidRPr="0034063E" w:rsidRDefault="00EA00A0" w:rsidP="00EA00A0">
      <w:pPr>
        <w:ind w:firstLine="720"/>
        <w:jc w:val="both"/>
        <w:rPr>
          <w:rFonts w:ascii="Times New Roman" w:eastAsia="Calibri" w:hAnsi="Times New Roman" w:cs="Times New Roman"/>
          <w:sz w:val="24"/>
          <w:szCs w:val="24"/>
        </w:rPr>
      </w:pPr>
      <w:r w:rsidRPr="0034063E">
        <w:rPr>
          <w:rFonts w:ascii="Times New Roman" w:eastAsia="Calibri" w:hAnsi="Times New Roman" w:cs="Times New Roman"/>
          <w:sz w:val="24"/>
          <w:szCs w:val="24"/>
        </w:rPr>
        <w:t xml:space="preserve">Izskatot </w:t>
      </w:r>
      <w:r>
        <w:rPr>
          <w:rFonts w:ascii="Times New Roman" w:eastAsia="Calibri" w:hAnsi="Times New Roman" w:cs="Times New Roman"/>
          <w:sz w:val="24"/>
          <w:szCs w:val="24"/>
        </w:rPr>
        <w:t>V.G.</w:t>
      </w:r>
      <w:r w:rsidRPr="0034063E">
        <w:rPr>
          <w:rFonts w:ascii="Times New Roman" w:eastAsia="Calibri" w:hAnsi="Times New Roman" w:cs="Times New Roman"/>
          <w:sz w:val="24"/>
          <w:szCs w:val="24"/>
        </w:rPr>
        <w:t xml:space="preserve"> 01.11.2015. iesniegumu Nr.42/15-1 ar lūgumu rindas kārtībā piešķirt dzīvojamo platību un slēgt īres līgumu par dzīvokli Nr.1, “Kārkliņi”, Borisova, Vecumu pagastā, Viļakas novadā, LV-4585, un pamatojoties uz likuma „Par pašvaldībām” 15.panta pirmās daļas 9.punktu, kurš nosaka, ka pašvaldībām ir autonomās funkcijas, kā  sniegt palīdzību iedzīvotājiem dzīvokļa jautājumu risināšanā, 21.panta  pirmās daļas 27.punktu, kurš nosaka, ka dome var izskatīt jebkuru jautājumu,  kas ir attiecīgās pašvaldības pārziņā turklāt tikai dome var  pieņemt lēmumus citos likumā paredzētajos gadījumos,  likuma „Par palīdzību dzīvokļa jautājumu risināšanā” 5.pantu, kurš nosaka, ka lēmumu par palīdzības sniegšanu dzīvokļa jautājumu risināšanā pieņem attiecīgās pašvaldības dome vai tās deleģēta institūcija, ievērojot šā likuma noteikumus un pašvaldības domes saistošos noteikumus,  14.panta  pirmās daļas 6.punktu, kurš nosaka, ka pirmām kārtām ar dzīvojamo telpu nodrošināmas attiecīgās pašvaldības domes noteiktas citas maznodrošinātu personu kategorijas, 15. pantu, kurš nosaka, ka pašvaldības dome savos saistošajos noteikumos var noteik</w:t>
      </w:r>
      <w:r>
        <w:rPr>
          <w:rFonts w:ascii="Times New Roman" w:eastAsia="Calibri" w:hAnsi="Times New Roman" w:cs="Times New Roman"/>
          <w:sz w:val="24"/>
          <w:szCs w:val="24"/>
        </w:rPr>
        <w:t>t arī citas personu kategorijas</w:t>
      </w:r>
      <w:r w:rsidRPr="0034063E">
        <w:rPr>
          <w:rFonts w:ascii="Times New Roman" w:eastAsia="Calibri" w:hAnsi="Times New Roman" w:cs="Times New Roman"/>
          <w:sz w:val="24"/>
          <w:szCs w:val="24"/>
        </w:rPr>
        <w:t xml:space="preserve">, kuras nav minētas šā likuma 13. un 14. pantā un kurām sniedzama palīdzība, Viļakas novada  pašvaldības  2010.gada 26. augusta  </w:t>
      </w:r>
      <w:r w:rsidRPr="0034063E">
        <w:rPr>
          <w:rFonts w:ascii="Times New Roman" w:eastAsia="Calibri" w:hAnsi="Times New Roman" w:cs="Times New Roman"/>
          <w:sz w:val="24"/>
          <w:szCs w:val="24"/>
        </w:rPr>
        <w:lastRenderedPageBreak/>
        <w:t>saistošajiem noteikumiem Nr.35 „Par palīdzību dzīvokļa jautājumu risināšanā Viļakas novadā”, Sociālo un veselības jautājumu komitejas atzinumu,</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34063E" w:rsidRDefault="00EA00A0" w:rsidP="00EA00A0">
      <w:pPr>
        <w:jc w:val="both"/>
        <w:rPr>
          <w:rFonts w:ascii="Times New Roman" w:eastAsia="Calibri" w:hAnsi="Times New Roman" w:cs="Times New Roman"/>
          <w:sz w:val="24"/>
          <w:szCs w:val="24"/>
        </w:rPr>
      </w:pPr>
    </w:p>
    <w:p w:rsidR="00EA00A0" w:rsidRPr="0034063E" w:rsidRDefault="00EA00A0" w:rsidP="00EA00A0">
      <w:pPr>
        <w:numPr>
          <w:ilvl w:val="0"/>
          <w:numId w:val="1"/>
        </w:numPr>
        <w:jc w:val="both"/>
        <w:rPr>
          <w:rFonts w:ascii="Times New Roman" w:eastAsia="Calibri" w:hAnsi="Times New Roman" w:cs="Times New Roman"/>
          <w:sz w:val="24"/>
          <w:szCs w:val="24"/>
        </w:rPr>
      </w:pPr>
      <w:r w:rsidRPr="0034063E">
        <w:rPr>
          <w:rFonts w:ascii="Times New Roman" w:eastAsia="Calibri" w:hAnsi="Times New Roman" w:cs="Times New Roman"/>
          <w:sz w:val="24"/>
          <w:szCs w:val="24"/>
        </w:rPr>
        <w:t xml:space="preserve">Piešķirt dzīvojamo platību un slēgt īres līgumu par dzīvokļa Nr. 1, “Kārkliņi”, Borisova, Vecumu pagastā, Viļakas novadā, LV-4585, īri ar </w:t>
      </w:r>
      <w:r>
        <w:rPr>
          <w:rFonts w:ascii="Times New Roman" w:eastAsia="Calibri" w:hAnsi="Times New Roman" w:cs="Times New Roman"/>
          <w:sz w:val="24"/>
          <w:szCs w:val="24"/>
        </w:rPr>
        <w:t>V.G.***.</w:t>
      </w:r>
    </w:p>
    <w:p w:rsidR="00EA00A0" w:rsidRPr="0034063E" w:rsidRDefault="00EA00A0" w:rsidP="00EA00A0">
      <w:pPr>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V.G.</w:t>
      </w:r>
      <w:r w:rsidRPr="0034063E">
        <w:rPr>
          <w:rFonts w:ascii="Times New Roman" w:eastAsia="Calibri" w:hAnsi="Times New Roman" w:cs="Times New Roman"/>
          <w:sz w:val="24"/>
          <w:szCs w:val="24"/>
        </w:rPr>
        <w:t xml:space="preserve"> dzīvojamās telpas īres līgumu noslēgt viena mēneša laikā no šā lēmuma pieņemšanas dienas.</w:t>
      </w:r>
    </w:p>
    <w:p w:rsidR="00EA00A0" w:rsidRPr="0034063E" w:rsidRDefault="00EA00A0" w:rsidP="00EA00A0">
      <w:pPr>
        <w:rPr>
          <w:rFonts w:ascii="Times New Roman" w:eastAsia="Calibri" w:hAnsi="Times New Roman" w:cs="Times New Roman"/>
          <w:sz w:val="24"/>
          <w:szCs w:val="24"/>
        </w:rPr>
      </w:pPr>
    </w:p>
    <w:p w:rsidR="00EA00A0" w:rsidRPr="0034063E" w:rsidRDefault="00EA00A0" w:rsidP="00EA00A0">
      <w:pPr>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r w:rsidRPr="0034063E">
        <w:rPr>
          <w:rFonts w:ascii="Times New Roman" w:eastAsia="Calibri" w:hAnsi="Times New Roman" w:cs="Times New Roman"/>
          <w:b/>
          <w:sz w:val="24"/>
          <w:szCs w:val="24"/>
        </w:rPr>
        <w:t>.2.</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34063E">
        <w:rPr>
          <w:rFonts w:ascii="Times New Roman" w:eastAsia="Calibri" w:hAnsi="Times New Roman" w:cs="Times New Roman"/>
          <w:b/>
          <w:sz w:val="24"/>
          <w:szCs w:val="24"/>
        </w:rPr>
        <w:t>Par palīdzību dzīvokļa jautājumu risināšanā</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34063E" w:rsidRDefault="00EA00A0" w:rsidP="00EA00A0">
      <w:pPr>
        <w:jc w:val="center"/>
        <w:rPr>
          <w:rFonts w:ascii="Times New Roman" w:eastAsia="Calibri" w:hAnsi="Times New Roman" w:cs="Times New Roman"/>
          <w:b/>
          <w:sz w:val="24"/>
          <w:szCs w:val="24"/>
        </w:rPr>
      </w:pPr>
    </w:p>
    <w:p w:rsidR="00EA00A0" w:rsidRPr="0034063E" w:rsidRDefault="00EA00A0" w:rsidP="00EA00A0">
      <w:pPr>
        <w:ind w:firstLine="720"/>
        <w:jc w:val="both"/>
        <w:rPr>
          <w:rFonts w:ascii="Times New Roman" w:eastAsia="Calibri" w:hAnsi="Times New Roman" w:cs="Times New Roman"/>
          <w:sz w:val="24"/>
          <w:szCs w:val="24"/>
        </w:rPr>
      </w:pPr>
      <w:r w:rsidRPr="0034063E">
        <w:rPr>
          <w:rFonts w:ascii="Times New Roman" w:eastAsia="Calibri" w:hAnsi="Times New Roman" w:cs="Times New Roman"/>
          <w:sz w:val="24"/>
          <w:szCs w:val="24"/>
        </w:rPr>
        <w:t xml:space="preserve">Izskatot  Žīguru pagasta pārvaldes, </w:t>
      </w:r>
      <w:proofErr w:type="spellStart"/>
      <w:r w:rsidRPr="0034063E">
        <w:rPr>
          <w:rFonts w:ascii="Times New Roman" w:eastAsia="Calibri" w:hAnsi="Times New Roman" w:cs="Times New Roman"/>
          <w:sz w:val="24"/>
          <w:szCs w:val="24"/>
        </w:rPr>
        <w:t>reģ</w:t>
      </w:r>
      <w:proofErr w:type="spellEnd"/>
      <w:r w:rsidRPr="0034063E">
        <w:rPr>
          <w:rFonts w:ascii="Times New Roman" w:eastAsia="Calibri" w:hAnsi="Times New Roman" w:cs="Times New Roman"/>
          <w:sz w:val="24"/>
          <w:szCs w:val="24"/>
        </w:rPr>
        <w:t xml:space="preserve">. nr. 90009135760, juridiskā adrese: Ciemata iela 4, Žīguri, Žīguru pagasts, Viļakas novads, LV-4584, pārvaldes vadītāja Oļega </w:t>
      </w:r>
      <w:proofErr w:type="spellStart"/>
      <w:r w:rsidRPr="0034063E">
        <w:rPr>
          <w:rFonts w:ascii="Times New Roman" w:eastAsia="Calibri" w:hAnsi="Times New Roman" w:cs="Times New Roman"/>
          <w:sz w:val="24"/>
          <w:szCs w:val="24"/>
        </w:rPr>
        <w:t>Keska</w:t>
      </w:r>
      <w:proofErr w:type="spellEnd"/>
      <w:r w:rsidRPr="0034063E">
        <w:rPr>
          <w:rFonts w:ascii="Times New Roman" w:eastAsia="Calibri" w:hAnsi="Times New Roman" w:cs="Times New Roman"/>
          <w:sz w:val="24"/>
          <w:szCs w:val="24"/>
        </w:rPr>
        <w:t xml:space="preserve"> 26.10.2015. iesniegumu, saņemtu un reģistrētu Viļakas novada dome 16.11.2015. ar Nr.43/15-1 ar lūgumu rindas kārtībā piešķirt dzīvojamo platību un slēgt īres līgumu par dzīvokli Nr.3, Dzelzceļa ielā 3, Žīguros, Žīguru pagastā, Viļakas novadā, LV-4584, ar </w:t>
      </w:r>
      <w:proofErr w:type="spellStart"/>
      <w:r>
        <w:rPr>
          <w:rFonts w:ascii="Times New Roman" w:eastAsia="Calibri" w:hAnsi="Times New Roman" w:cs="Times New Roman"/>
          <w:sz w:val="24"/>
          <w:szCs w:val="24"/>
        </w:rPr>
        <w:t>G.V.</w:t>
      </w:r>
      <w:r w:rsidRPr="0034063E">
        <w:rPr>
          <w:rFonts w:ascii="Times New Roman" w:eastAsia="Calibri" w:hAnsi="Times New Roman" w:cs="Times New Roman"/>
          <w:sz w:val="24"/>
          <w:szCs w:val="24"/>
        </w:rPr>
        <w:t>un</w:t>
      </w:r>
      <w:proofErr w:type="spellEnd"/>
      <w:r w:rsidRPr="0034063E">
        <w:rPr>
          <w:rFonts w:ascii="Times New Roman" w:eastAsia="Calibri" w:hAnsi="Times New Roman" w:cs="Times New Roman"/>
          <w:sz w:val="24"/>
          <w:szCs w:val="24"/>
        </w:rPr>
        <w:t xml:space="preserve"> pamatojoties uz likuma „Par pašvaldībām” 15.panta pirmās daļas 9.punktu, kurš nosaka, ka pašvaldībām ir autonomās funkcijas, kā  sniegt palīdzību iedzīvotājiem dzīvokļa jautājumu risināšanā, 21.panta  pirmās daļas 27.punktu, kurš nosaka, ka dome var izskatīt jebkuru jautājumu,  kas ir attiecīgās pašvaldības pārziņā, turklāt tikai dome var  pieņemt lēmumus citos likumā paredzētajos gadījumos, likuma „Par palīdzību dzīvokļa jautājumu risināšanā” 5.pantu, kurš nosaka, ka lēmumu par palīdzības sniegšanu dzīvokļa jautājumu risināšanā pieņem attiecīgās pašvaldības dome vai tās deleģēta institūcija, ievērojot šā likuma noteikumus un pašvaldības domes saistošos noteikumus,  14.panta  pirmās daļas 6.punktu, kurš nosaka, ka pirmām kārtām ar dzīvojamo telpu nodrošināmas  attiecīgās pašvaldības domes noteiktas citas maznodrošinātu personu kategorijas, 15. pantu, kurš nosaka, ka pašvaldības dome savos saistošajos noteikumos var noteikt arī citas personu kategorijas , kuras nav minētas šā likuma 13. un 14. pantā un kurām sniedzama palīdzība, Viļakas novada pašvaldības 2010.gada 26. augusta saistošajiem noteikumiem Nr.35 „Par palīdzību dzīvokļa jautājumu risināšanā Viļakas novadā”, Sociālo un veselības jautājumu komitejas atzinumu,</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34063E" w:rsidRDefault="00EA00A0" w:rsidP="00EA00A0">
      <w:pPr>
        <w:jc w:val="both"/>
        <w:rPr>
          <w:rFonts w:ascii="Times New Roman" w:eastAsia="Calibri" w:hAnsi="Times New Roman" w:cs="Times New Roman"/>
          <w:sz w:val="24"/>
          <w:szCs w:val="24"/>
        </w:rPr>
      </w:pPr>
    </w:p>
    <w:p w:rsidR="00EA00A0" w:rsidRPr="0034063E" w:rsidRDefault="00EA00A0" w:rsidP="00EA00A0">
      <w:pPr>
        <w:numPr>
          <w:ilvl w:val="0"/>
          <w:numId w:val="22"/>
        </w:numPr>
        <w:jc w:val="both"/>
        <w:rPr>
          <w:rFonts w:ascii="Times New Roman" w:eastAsia="Calibri" w:hAnsi="Times New Roman" w:cs="Times New Roman"/>
          <w:sz w:val="24"/>
          <w:szCs w:val="24"/>
        </w:rPr>
      </w:pPr>
      <w:r w:rsidRPr="0034063E">
        <w:rPr>
          <w:rFonts w:ascii="Times New Roman" w:eastAsia="Calibri" w:hAnsi="Times New Roman" w:cs="Times New Roman"/>
          <w:sz w:val="24"/>
          <w:szCs w:val="24"/>
        </w:rPr>
        <w:t xml:space="preserve">Piešķirt dzīvojamo platību un slēgt īres līgumu par dzīvokļa Nr. 3, Dzelzceļa ielā 3, Žīguros, Žīguru pagastā, Viļakas novadā, LV-4584, īri ar </w:t>
      </w:r>
      <w:r>
        <w:rPr>
          <w:rFonts w:ascii="Times New Roman" w:eastAsia="Calibri" w:hAnsi="Times New Roman" w:cs="Times New Roman"/>
          <w:sz w:val="24"/>
          <w:szCs w:val="24"/>
        </w:rPr>
        <w:t>G.V.***.</w:t>
      </w:r>
    </w:p>
    <w:p w:rsidR="00EA00A0" w:rsidRPr="0034063E" w:rsidRDefault="00EA00A0" w:rsidP="00EA00A0">
      <w:pPr>
        <w:numPr>
          <w:ilvl w:val="0"/>
          <w:numId w:val="22"/>
        </w:numPr>
        <w:jc w:val="both"/>
        <w:rPr>
          <w:rFonts w:ascii="Times New Roman" w:eastAsia="Calibri" w:hAnsi="Times New Roman" w:cs="Times New Roman"/>
          <w:sz w:val="24"/>
          <w:szCs w:val="24"/>
        </w:rPr>
      </w:pPr>
      <w:r>
        <w:rPr>
          <w:rFonts w:ascii="Times New Roman" w:eastAsia="Calibri" w:hAnsi="Times New Roman" w:cs="Times New Roman"/>
          <w:sz w:val="24"/>
          <w:szCs w:val="24"/>
        </w:rPr>
        <w:t>G.V.***</w:t>
      </w:r>
      <w:r w:rsidRPr="0034063E">
        <w:rPr>
          <w:rFonts w:ascii="Times New Roman" w:eastAsia="Calibri" w:hAnsi="Times New Roman" w:cs="Times New Roman"/>
          <w:sz w:val="24"/>
          <w:szCs w:val="24"/>
        </w:rPr>
        <w:t xml:space="preserve"> dzīvojamās telpas īres līgumu noslēgt viena mēneša laikā no šā lēmuma pieņemšanas dienas.</w:t>
      </w:r>
    </w:p>
    <w:p w:rsidR="00EA00A0" w:rsidRDefault="00EA00A0" w:rsidP="00EA00A0">
      <w:pPr>
        <w:rPr>
          <w:rFonts w:ascii="Times New Roman" w:eastAsia="Calibri" w:hAnsi="Times New Roman" w:cs="Times New Roman"/>
          <w:b/>
          <w:sz w:val="24"/>
          <w:szCs w:val="24"/>
        </w:rPr>
      </w:pPr>
    </w:p>
    <w:p w:rsidR="00EA00A0" w:rsidRDefault="00EA00A0" w:rsidP="00EA00A0">
      <w:pPr>
        <w:jc w:val="center"/>
        <w:rPr>
          <w:rFonts w:ascii="Times New Roman" w:eastAsia="Calibri" w:hAnsi="Times New Roman" w:cs="Times New Roman"/>
          <w:b/>
          <w:sz w:val="24"/>
          <w:szCs w:val="24"/>
        </w:rPr>
      </w:pPr>
    </w:p>
    <w:p w:rsidR="00EA00A0" w:rsidRDefault="00EA00A0" w:rsidP="00EA00A0">
      <w:pPr>
        <w:jc w:val="center"/>
        <w:rPr>
          <w:rFonts w:ascii="Times New Roman" w:eastAsia="Calibri" w:hAnsi="Times New Roman" w:cs="Times New Roman"/>
          <w:b/>
          <w:sz w:val="24"/>
          <w:szCs w:val="24"/>
        </w:rPr>
      </w:pPr>
      <w:r w:rsidRPr="009F744C">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Pr="009F744C">
        <w:rPr>
          <w:rFonts w:ascii="Times New Roman" w:eastAsia="Calibri" w:hAnsi="Times New Roman" w:cs="Times New Roman"/>
          <w:b/>
          <w:sz w:val="24"/>
          <w:szCs w:val="24"/>
        </w:rPr>
        <w:t>.</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9F744C">
        <w:rPr>
          <w:rFonts w:ascii="Times New Roman" w:eastAsia="Calibri" w:hAnsi="Times New Roman" w:cs="Times New Roman"/>
          <w:b/>
          <w:sz w:val="24"/>
          <w:szCs w:val="24"/>
        </w:rPr>
        <w:t>Par zemes vienību sadali, platību precizēšanu, mērķa noteikšanu, nosaukumu piešķiršanu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F744C" w:rsidRDefault="00EA00A0" w:rsidP="00EA00A0">
      <w:pPr>
        <w:jc w:val="center"/>
        <w:rPr>
          <w:rFonts w:ascii="Times New Roman" w:eastAsia="Calibri" w:hAnsi="Times New Roman" w:cs="Times New Roman"/>
          <w:b/>
          <w:sz w:val="24"/>
          <w:szCs w:val="24"/>
        </w:rPr>
      </w:pPr>
    </w:p>
    <w:p w:rsidR="00EA00A0" w:rsidRPr="009F744C" w:rsidRDefault="00EA00A0" w:rsidP="00EA00A0">
      <w:pPr>
        <w:jc w:val="both"/>
        <w:rPr>
          <w:rFonts w:ascii="Times New Roman" w:eastAsia="Calibri" w:hAnsi="Times New Roman" w:cs="Times New Roman"/>
          <w:sz w:val="24"/>
          <w:szCs w:val="24"/>
        </w:rPr>
      </w:pPr>
    </w:p>
    <w:p w:rsidR="00EA00A0" w:rsidRPr="009F744C" w:rsidRDefault="00EA00A0" w:rsidP="00EA00A0">
      <w:p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lastRenderedPageBreak/>
        <w:t xml:space="preserve">     Pamatojoties uz likuma „Par pašvaldībām” 21.panta pirmās daļas 27. punktu, kurš nosaka, ka Dome var pieņemt lēmumus citos likumā paredzētajos gadījumos, Ministru kabineta 2006. gada 20. jūnija noteikumiem Nr. 496 „Nekustamā īpašuma lietošanas mērķu klasifikācija un nekustamā īpašuma lietošanas mērķu noteikšanas un maiņas kārtība”16.1. punktu, kurš  nosaka, ka lietošanas mērķi nosaka, ja tiek izveidota jauna zemes vienība vai tās daļa, Ministru kabineta 2009. gada 3. novembra noteikumiem Nr. 11269 „Adresācijas sistēmas noteikumi” 12. punktu, kurš nosaka, ka novadu, novadu pagastu un novadu pilsētu lauku teritoriju apvidos, kas atrodas ārpus ciemiem, apbūvei paredzētajai zemes vienībai vai ēkai piešķir nosaukumu;   Ministru kabineta 2009.gada 19. septembra  noteikumiem Nr. 1052  „Par pašvaldības ceļu un ielu reģistrācijas un uzskaites kārtību”, Viļakas novada domes  2012.gada 26. aprīļa saistošajiem noteikumiem Nr. 5/2012 „Par Viļakas novada teritorijas plānojumu 2012.-2024.gadam”, Tautsaimniecības un vides jautājumu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9F744C" w:rsidRDefault="00EA00A0" w:rsidP="00EA00A0">
      <w:pPr>
        <w:rPr>
          <w:rFonts w:ascii="Times New Roman" w:eastAsia="Calibri" w:hAnsi="Times New Roman" w:cs="Times New Roman"/>
          <w:sz w:val="24"/>
          <w:szCs w:val="24"/>
        </w:rPr>
      </w:pP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Sadalīt pašvaldībai piekritīgo zemes vienī</w:t>
      </w:r>
      <w:r>
        <w:rPr>
          <w:rFonts w:ascii="Times New Roman" w:eastAsia="Calibri" w:hAnsi="Times New Roman" w:cs="Times New Roman"/>
          <w:sz w:val="24"/>
          <w:szCs w:val="24"/>
        </w:rPr>
        <w:t>bu ar nosaukumu „</w:t>
      </w:r>
      <w:proofErr w:type="spellStart"/>
      <w:r>
        <w:rPr>
          <w:rFonts w:ascii="Times New Roman" w:eastAsia="Calibri" w:hAnsi="Times New Roman" w:cs="Times New Roman"/>
          <w:sz w:val="24"/>
          <w:szCs w:val="24"/>
        </w:rPr>
        <w:t>Mārrutkukalns</w:t>
      </w:r>
      <w:proofErr w:type="spellEnd"/>
      <w:r>
        <w:rPr>
          <w:rFonts w:ascii="Times New Roman" w:eastAsia="Calibri" w:hAnsi="Times New Roman" w:cs="Times New Roman"/>
          <w:sz w:val="24"/>
          <w:szCs w:val="24"/>
        </w:rPr>
        <w:t>”</w:t>
      </w:r>
      <w:r w:rsidRPr="009F744C">
        <w:rPr>
          <w:rFonts w:ascii="Times New Roman" w:eastAsia="Calibri" w:hAnsi="Times New Roman" w:cs="Times New Roman"/>
          <w:sz w:val="24"/>
          <w:szCs w:val="24"/>
        </w:rPr>
        <w:t>, Vecumu pagastā, Viļakas novadā ar kadastra apzīmējumu 3892 001 0133 , platība 9,9530 ha , piecās daļās, precizējot platības (pielikums Nr. 1):</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Nr.1, platība – 0,1447 ha;</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Nr.2,  garums 75 m, platums 9,0 m, platība – 0,0675 ha;</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Nr.3, platība – 6,2050 ha;</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Zemes gabals Nr. 4, garums 280 mx9,0 m, platība 0,2520 ha;</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 5, platība 3,2838 ha.</w:t>
      </w:r>
    </w:p>
    <w:p w:rsidR="00EA00A0" w:rsidRPr="009F744C" w:rsidRDefault="00EA00A0" w:rsidP="00EA00A0">
      <w:pPr>
        <w:ind w:left="960"/>
        <w:jc w:val="both"/>
        <w:rPr>
          <w:rFonts w:ascii="Times New Roman" w:eastAsia="Calibri" w:hAnsi="Times New Roman" w:cs="Times New Roman"/>
          <w:sz w:val="24"/>
          <w:szCs w:val="24"/>
        </w:rPr>
      </w:pP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Atdalītajiem  zemes gabalam Nr. 2, platība 0,0675 ha,  un Nr. 4, platība  0,2520 ha, noteikt nekustamā īpašuma lietošanas mērķi - 1101 – zeme dzelzceļa infrastruktūras zemes nodalījuma joslā un ceļu zemes nodalījuma joslā.</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Atdalītajiem  zemes gabalam Nr. 2, platība 0,0675 ha,  un Nr. 4, platība  0,2520 ha, piešķirt jaunus kadastra apzīmējumus un piešķirt nosaukumu: </w:t>
      </w:r>
      <w:proofErr w:type="spellStart"/>
      <w:r w:rsidRPr="009F744C">
        <w:rPr>
          <w:rFonts w:ascii="Times New Roman" w:eastAsia="Calibri" w:hAnsi="Times New Roman" w:cs="Times New Roman"/>
          <w:sz w:val="24"/>
          <w:szCs w:val="24"/>
        </w:rPr>
        <w:t>Repkova</w:t>
      </w:r>
      <w:proofErr w:type="spellEnd"/>
      <w:r w:rsidRPr="009F744C">
        <w:rPr>
          <w:rFonts w:ascii="Times New Roman" w:eastAsia="Calibri" w:hAnsi="Times New Roman" w:cs="Times New Roman"/>
          <w:sz w:val="24"/>
          <w:szCs w:val="24"/>
        </w:rPr>
        <w:t xml:space="preserve">- </w:t>
      </w:r>
      <w:proofErr w:type="spellStart"/>
      <w:r w:rsidRPr="009F744C">
        <w:rPr>
          <w:rFonts w:ascii="Times New Roman" w:eastAsia="Calibri" w:hAnsi="Times New Roman" w:cs="Times New Roman"/>
          <w:sz w:val="24"/>
          <w:szCs w:val="24"/>
        </w:rPr>
        <w:t>Ņemecki</w:t>
      </w:r>
      <w:proofErr w:type="spellEnd"/>
      <w:r w:rsidRPr="009F744C">
        <w:rPr>
          <w:rFonts w:ascii="Times New Roman" w:eastAsia="Calibri" w:hAnsi="Times New Roman" w:cs="Times New Roman"/>
          <w:sz w:val="24"/>
          <w:szCs w:val="24"/>
        </w:rPr>
        <w:t>.</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Atdalītajiem zemes gabaliem Nr. 1, platība 0,1447  ha, Nr. 3, platība 6,2050  ha,  Nr. 5, platība 3,2838 ha, noteikt zemes lietošanas mērķi – zeme , uz kuras galvenā saimnieciskā darbība ir lauksaimniecība ( NĪLM kods 0101).</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Sadalīt pašvaldībai piekritīgo zemes vienību ar nosaukumu „Līči 1”, Vecumu pagastā, Viļakas novadā ar kadastra apzīmējumu 3892 001 0044, platība 8,0610 ha trijās daļās, precizējot platības (pielikums Nr. 2):</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Nr.1, platība – 1,9825 ha,</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Nr.2,  garums 170 m, platums 9,0 m, platība – 0,1530 ha,</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Nr.3, platība – 5,9255 ha,</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Atdalītajam  zemes gabalam Nr. 2, platība 0,1530 ha  noteikt nekustamā īpašuma lietošanas mērķi 1101 – zeme dzelzceļa infrastruktūras zemes nodalījuma joslā un ceļu zemes nodalījuma joslā.</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Atdalītajam  zemes gabalam Nr. 2, platība 0,1530 ha, piešķirt kadastra apzīmējumu un pievienot īpašumam ar nosaukumu:  </w:t>
      </w:r>
      <w:proofErr w:type="spellStart"/>
      <w:r w:rsidRPr="009F744C">
        <w:rPr>
          <w:rFonts w:ascii="Times New Roman" w:eastAsia="Calibri" w:hAnsi="Times New Roman" w:cs="Times New Roman"/>
          <w:sz w:val="24"/>
          <w:szCs w:val="24"/>
        </w:rPr>
        <w:t>Repkova</w:t>
      </w:r>
      <w:proofErr w:type="spellEnd"/>
      <w:r w:rsidRPr="009F744C">
        <w:rPr>
          <w:rFonts w:ascii="Times New Roman" w:eastAsia="Calibri" w:hAnsi="Times New Roman" w:cs="Times New Roman"/>
          <w:sz w:val="24"/>
          <w:szCs w:val="24"/>
        </w:rPr>
        <w:t xml:space="preserve"> – </w:t>
      </w:r>
      <w:proofErr w:type="spellStart"/>
      <w:r w:rsidRPr="009F744C">
        <w:rPr>
          <w:rFonts w:ascii="Times New Roman" w:eastAsia="Calibri" w:hAnsi="Times New Roman" w:cs="Times New Roman"/>
          <w:sz w:val="24"/>
          <w:szCs w:val="24"/>
        </w:rPr>
        <w:t>Ņemecki</w:t>
      </w:r>
      <w:proofErr w:type="spellEnd"/>
      <w:r w:rsidRPr="009F744C">
        <w:rPr>
          <w:rFonts w:ascii="Times New Roman" w:eastAsia="Calibri" w:hAnsi="Times New Roman" w:cs="Times New Roman"/>
          <w:sz w:val="24"/>
          <w:szCs w:val="24"/>
        </w:rPr>
        <w:t>.</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Atdalītajiem zemes gabaliem Nr. 1, platība 1,9825  ha, Nr. 3, platība 5,9255  ha,  noteikt zemes lietošanas mērķi – zemes, uz kuras galvenā saimnieciskā darbība ir lauksaimniecība  (NĪLM kods 0101)</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Sadalīt pašvaldībai piekritīgo zemes vienību ar nosaukumu „</w:t>
      </w:r>
      <w:proofErr w:type="spellStart"/>
      <w:r w:rsidRPr="009F744C">
        <w:rPr>
          <w:rFonts w:ascii="Times New Roman" w:eastAsia="Calibri" w:hAnsi="Times New Roman" w:cs="Times New Roman"/>
          <w:sz w:val="24"/>
          <w:szCs w:val="24"/>
        </w:rPr>
        <w:t>Gnedi</w:t>
      </w:r>
      <w:proofErr w:type="spellEnd"/>
      <w:r w:rsidRPr="009F744C">
        <w:rPr>
          <w:rFonts w:ascii="Times New Roman" w:eastAsia="Calibri" w:hAnsi="Times New Roman" w:cs="Times New Roman"/>
          <w:sz w:val="24"/>
          <w:szCs w:val="24"/>
        </w:rPr>
        <w:t>” , Vecumu pagastā, Viļakas novadā ar kadastra apzīmējumu 3892 001 0149, platība 4,8740 ha, trijās daļās, precizējot platības (pielikums Nr. 3):</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Nr.1, platība – 1,5396 ha,</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Nr.2,  garums 150 m, platums 9,0 m, platība – 0,1350 ha,</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lastRenderedPageBreak/>
        <w:t xml:space="preserve"> Zemes gabals Nr.3, platība – 3,1994 ha,</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Atdalītajam  zemes gabalam Nr. 2, platība 0,1350 ha,  noteikt nekustamā īpašuma lietošanas mērķi 1101 – zeme dzelzceļa infrastruktūras zemes nodalījuma joslā un ceļu zemes nodalījuma joslā.</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Atdalītajam  zemes gabalam Nr. 2, platība 0,1350 ha, piešķirt kadastra apzīmējumu un pievienot īpašumam ar nosaukumu:  </w:t>
      </w:r>
      <w:proofErr w:type="spellStart"/>
      <w:r w:rsidRPr="009F744C">
        <w:rPr>
          <w:rFonts w:ascii="Times New Roman" w:eastAsia="Calibri" w:hAnsi="Times New Roman" w:cs="Times New Roman"/>
          <w:sz w:val="24"/>
          <w:szCs w:val="24"/>
        </w:rPr>
        <w:t>Repkova</w:t>
      </w:r>
      <w:proofErr w:type="spellEnd"/>
      <w:r w:rsidRPr="009F744C">
        <w:rPr>
          <w:rFonts w:ascii="Times New Roman" w:eastAsia="Calibri" w:hAnsi="Times New Roman" w:cs="Times New Roman"/>
          <w:sz w:val="24"/>
          <w:szCs w:val="24"/>
        </w:rPr>
        <w:t xml:space="preserve"> – </w:t>
      </w:r>
      <w:proofErr w:type="spellStart"/>
      <w:r w:rsidRPr="009F744C">
        <w:rPr>
          <w:rFonts w:ascii="Times New Roman" w:eastAsia="Calibri" w:hAnsi="Times New Roman" w:cs="Times New Roman"/>
          <w:sz w:val="24"/>
          <w:szCs w:val="24"/>
        </w:rPr>
        <w:t>Ņemecki</w:t>
      </w:r>
      <w:proofErr w:type="spellEnd"/>
      <w:r w:rsidRPr="009F744C">
        <w:rPr>
          <w:rFonts w:ascii="Times New Roman" w:eastAsia="Calibri" w:hAnsi="Times New Roman" w:cs="Times New Roman"/>
          <w:sz w:val="24"/>
          <w:szCs w:val="24"/>
        </w:rPr>
        <w:t>.</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Atdalītajiem zemes gabaliem Nr. 1, platība 1,5396  ha, Nr. 3, platība 3,1994  ha,  noteikt zemes lietošanas mērķi – zeme, uz kuras galvenā saimnieciskā darbība ir lauksaimniecība  (NĪLM kods 0101).</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Sadalīt pašvaldībai piekritīgo zemes vienību Vecumu pagastā, Viļakas novadā ar kadastra apzīmējumu 3892 001 0181, platība 3,8249 ha trijās daļās, precizējot platības (pielikums Nr. 4):</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Nr.1, platība – 1,0310 ha,</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Nr.2,  garums 136 m, platums 9,0 m, platība – 0,1224 ha,</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Nr.3, platība – 2,6715 ha,</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Atdalītajam  zemes gabalam Nr. 2, platība 0,1224 ha, noteikt nekustamā īpašuma lietošanas mērķi 1101 – zeme dzelzceļa infrastruktūras zemes nodalījuma joslā un ceļu zemes nodalījuma joslā.</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Atdalītajam  zemes gabalam Nr. 2, platība 0,1224 ha, piešķirt kadastra apzīmējumu un pievienot īpašumam ar nosaukumu:  </w:t>
      </w:r>
      <w:proofErr w:type="spellStart"/>
      <w:r w:rsidRPr="009F744C">
        <w:rPr>
          <w:rFonts w:ascii="Times New Roman" w:eastAsia="Calibri" w:hAnsi="Times New Roman" w:cs="Times New Roman"/>
          <w:sz w:val="24"/>
          <w:szCs w:val="24"/>
        </w:rPr>
        <w:t>Repkova</w:t>
      </w:r>
      <w:proofErr w:type="spellEnd"/>
      <w:r w:rsidRPr="009F744C">
        <w:rPr>
          <w:rFonts w:ascii="Times New Roman" w:eastAsia="Calibri" w:hAnsi="Times New Roman" w:cs="Times New Roman"/>
          <w:sz w:val="24"/>
          <w:szCs w:val="24"/>
        </w:rPr>
        <w:t xml:space="preserve"> – </w:t>
      </w:r>
      <w:proofErr w:type="spellStart"/>
      <w:r w:rsidRPr="009F744C">
        <w:rPr>
          <w:rFonts w:ascii="Times New Roman" w:eastAsia="Calibri" w:hAnsi="Times New Roman" w:cs="Times New Roman"/>
          <w:sz w:val="24"/>
          <w:szCs w:val="24"/>
        </w:rPr>
        <w:t>Ņemecki</w:t>
      </w:r>
      <w:proofErr w:type="spellEnd"/>
      <w:r w:rsidRPr="009F744C">
        <w:rPr>
          <w:rFonts w:ascii="Times New Roman" w:eastAsia="Calibri" w:hAnsi="Times New Roman" w:cs="Times New Roman"/>
          <w:sz w:val="24"/>
          <w:szCs w:val="24"/>
        </w:rPr>
        <w:t>.</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Atdalītajiem zemes gabaliem Nr. 1, platība 1,0310  ha, Nr. 3, platība 2,6715  ha,  noteikt zemes lietošanas mērķi – zemes, uz kuras galvenā saimnieciskā darbība ir lauksaimniecība  (NĪLM kods 0101).</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Sadalīt pašvaldībai piekritīgo zemes vienību ar nosaukumu „</w:t>
      </w:r>
      <w:proofErr w:type="spellStart"/>
      <w:r w:rsidRPr="009F744C">
        <w:rPr>
          <w:rFonts w:ascii="Times New Roman" w:eastAsia="Calibri" w:hAnsi="Times New Roman" w:cs="Times New Roman"/>
          <w:sz w:val="24"/>
          <w:szCs w:val="24"/>
        </w:rPr>
        <w:t>Apšumājas</w:t>
      </w:r>
      <w:proofErr w:type="spellEnd"/>
      <w:r w:rsidRPr="009F744C">
        <w:rPr>
          <w:rFonts w:ascii="Times New Roman" w:eastAsia="Calibri" w:hAnsi="Times New Roman" w:cs="Times New Roman"/>
          <w:sz w:val="24"/>
          <w:szCs w:val="24"/>
        </w:rPr>
        <w:t>”, Vecumu pagastā, Viļakas novadā ar kadastra apzīmējumu 3892 001 0089, platība 5,4300  ha, divās daļās, precizējot platības (pielikums Nr. 4):</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Nr.1, platība – 5,268 ha,</w:t>
      </w:r>
    </w:p>
    <w:p w:rsidR="00EA00A0" w:rsidRPr="009F744C" w:rsidRDefault="00EA00A0" w:rsidP="00EA00A0">
      <w:pPr>
        <w:numPr>
          <w:ilvl w:val="1"/>
          <w:numId w:val="23"/>
        </w:numPr>
        <w:tabs>
          <w:tab w:val="num" w:pos="1620"/>
        </w:tabs>
        <w:ind w:left="1620"/>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Zemes gabals Nr.2,  garums 180 m, platums 9,0 m, platība – 0,1620 ha.</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Atdalītajam  zemes gabalam Nr. 2, platība 0,1620 ha, noteikt nekustamā īpašuma lietošanas mērķi 1101 – zeme dzelzceļa infrastruktūras zemes nodalījuma joslā un ceļu zemes nodalījuma joslā.</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Atdalītajam  zemes gabalam Nr. 2, platība 0,1620 ha, piešķirt kadastra apzīmējumu un pievienot īpašumam ar nosaukumu:  </w:t>
      </w:r>
      <w:proofErr w:type="spellStart"/>
      <w:r w:rsidRPr="009F744C">
        <w:rPr>
          <w:rFonts w:ascii="Times New Roman" w:eastAsia="Calibri" w:hAnsi="Times New Roman" w:cs="Times New Roman"/>
          <w:sz w:val="24"/>
          <w:szCs w:val="24"/>
        </w:rPr>
        <w:t>Repkova</w:t>
      </w:r>
      <w:proofErr w:type="spellEnd"/>
      <w:r w:rsidRPr="009F744C">
        <w:rPr>
          <w:rFonts w:ascii="Times New Roman" w:eastAsia="Calibri" w:hAnsi="Times New Roman" w:cs="Times New Roman"/>
          <w:sz w:val="24"/>
          <w:szCs w:val="24"/>
        </w:rPr>
        <w:t xml:space="preserve"> – </w:t>
      </w:r>
      <w:proofErr w:type="spellStart"/>
      <w:r w:rsidRPr="009F744C">
        <w:rPr>
          <w:rFonts w:ascii="Times New Roman" w:eastAsia="Calibri" w:hAnsi="Times New Roman" w:cs="Times New Roman"/>
          <w:sz w:val="24"/>
          <w:szCs w:val="24"/>
        </w:rPr>
        <w:t>Ņemecki</w:t>
      </w:r>
      <w:proofErr w:type="spellEnd"/>
      <w:r w:rsidRPr="009F744C">
        <w:rPr>
          <w:rFonts w:ascii="Times New Roman" w:eastAsia="Calibri" w:hAnsi="Times New Roman" w:cs="Times New Roman"/>
          <w:sz w:val="24"/>
          <w:szCs w:val="24"/>
        </w:rPr>
        <w:t>.</w:t>
      </w:r>
    </w:p>
    <w:p w:rsidR="00EA00A0" w:rsidRPr="009F744C" w:rsidRDefault="00EA00A0" w:rsidP="00EA00A0">
      <w:pPr>
        <w:numPr>
          <w:ilvl w:val="0"/>
          <w:numId w:val="2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Atdalītajam zemes gabaliem Nr. 1, platība 5,268  ha, noteikt zemes lietošanas mērķi – zemes, uz kuras galvenā saimnieciskā darbība ir lauksaimniecība ( NĪLM kods 0101)</w:t>
      </w:r>
    </w:p>
    <w:p w:rsidR="00EA00A0" w:rsidRPr="009F744C" w:rsidRDefault="00EA00A0" w:rsidP="00EA00A0">
      <w:pPr>
        <w:outlineLvl w:val="0"/>
        <w:rPr>
          <w:rFonts w:ascii="Times New Roman" w:eastAsia="Calibri" w:hAnsi="Times New Roman" w:cs="Times New Roman"/>
          <w:sz w:val="24"/>
          <w:szCs w:val="24"/>
        </w:rPr>
      </w:pPr>
    </w:p>
    <w:p w:rsidR="00EA00A0" w:rsidRDefault="00EA00A0" w:rsidP="00EA00A0">
      <w:pPr>
        <w:spacing w:line="276" w:lineRule="auto"/>
        <w:jc w:val="both"/>
        <w:rPr>
          <w:rFonts w:ascii="Times New Roman" w:eastAsia="Calibri" w:hAnsi="Times New Roman" w:cs="Times New Roman"/>
          <w:sz w:val="20"/>
          <w:szCs w:val="20"/>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Pr="009F744C">
        <w:rPr>
          <w:rFonts w:ascii="Times New Roman" w:eastAsia="Calibri" w:hAnsi="Times New Roman" w:cs="Times New Roman"/>
          <w:b/>
          <w:sz w:val="24"/>
          <w:szCs w:val="24"/>
        </w:rPr>
        <w:t>.1.</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9F744C">
        <w:rPr>
          <w:rFonts w:ascii="Times New Roman" w:eastAsia="Calibri" w:hAnsi="Times New Roman" w:cs="Times New Roman"/>
          <w:b/>
          <w:sz w:val="24"/>
          <w:szCs w:val="24"/>
        </w:rPr>
        <w:t>Par zemes nomas līguma laušanu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F744C" w:rsidRDefault="00EA00A0" w:rsidP="00EA00A0">
      <w:pPr>
        <w:jc w:val="center"/>
        <w:rPr>
          <w:rFonts w:ascii="Times New Roman" w:eastAsia="Calibri" w:hAnsi="Times New Roman" w:cs="Times New Roman"/>
          <w:b/>
          <w:sz w:val="24"/>
          <w:szCs w:val="24"/>
        </w:rPr>
      </w:pPr>
    </w:p>
    <w:p w:rsidR="00EA00A0" w:rsidRPr="009F744C" w:rsidRDefault="00EA00A0" w:rsidP="00EA00A0">
      <w:p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ab/>
        <w:t xml:space="preserve">Izskatot </w:t>
      </w:r>
      <w:r>
        <w:rPr>
          <w:rFonts w:ascii="Times New Roman" w:eastAsia="Calibri" w:hAnsi="Times New Roman" w:cs="Times New Roman"/>
          <w:sz w:val="24"/>
          <w:szCs w:val="24"/>
        </w:rPr>
        <w:t xml:space="preserve">V.S. </w:t>
      </w:r>
      <w:r w:rsidRPr="009F744C">
        <w:rPr>
          <w:rFonts w:ascii="Times New Roman" w:eastAsia="Calibri" w:hAnsi="Times New Roman" w:cs="Times New Roman"/>
          <w:sz w:val="24"/>
          <w:szCs w:val="24"/>
        </w:rPr>
        <w:t xml:space="preserve">02.11.2015. iesniegumu, saņemtu un reģistrētu Viļakas novada domē 06.11.2015. ar Nr.480/3-14 ar lūgumu lauzt zemes nomas līgumu par zemes vienību ar kadastra apzīmējumu 3860 001 0058, platībā 0,2 ha, Dzelzceļa ielā 15 A, Kupravas pagastā, Viļakas novadā, un pamatojoties uz likuma „Par pašvaldībām” 21.panta pirmās daļas 27.punktu, kurš nosaka, ka Dome var izskatīt jebkuru jautājumu, kas ir attiecīgās pašvaldības pārziņā, turklāt tikai dome var pieņemt lēmumus citos likumā paredzētajos gadījumos, Ministru kabineta 2007.gada 30.oktobra noteikumiem Nr.735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lastRenderedPageBreak/>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9F744C" w:rsidRDefault="00EA00A0" w:rsidP="00EA00A0">
      <w:pPr>
        <w:ind w:left="567"/>
        <w:jc w:val="both"/>
        <w:rPr>
          <w:rFonts w:ascii="Times New Roman" w:eastAsia="Calibri" w:hAnsi="Times New Roman" w:cs="Times New Roman"/>
          <w:sz w:val="24"/>
          <w:szCs w:val="24"/>
        </w:rPr>
      </w:pPr>
    </w:p>
    <w:p w:rsidR="00EA00A0" w:rsidRPr="009F744C" w:rsidRDefault="00EA00A0" w:rsidP="00EA00A0">
      <w:pPr>
        <w:ind w:left="567"/>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Lauzt 2011.gada 1.janvāra zemes nomas līgumu ar </w:t>
      </w:r>
      <w:r>
        <w:rPr>
          <w:rFonts w:ascii="Times New Roman" w:eastAsia="Calibri" w:hAnsi="Times New Roman" w:cs="Times New Roman"/>
          <w:sz w:val="24"/>
          <w:szCs w:val="24"/>
        </w:rPr>
        <w:t xml:space="preserve">V.S.*** </w:t>
      </w:r>
      <w:r w:rsidRPr="009F744C">
        <w:rPr>
          <w:rFonts w:ascii="Times New Roman" w:eastAsia="Calibri" w:hAnsi="Times New Roman" w:cs="Times New Roman"/>
          <w:sz w:val="24"/>
          <w:szCs w:val="24"/>
        </w:rPr>
        <w:t>par zemes vienības ar kadastra apzīmējumu 3860 001 0058, platībā 0,2 ha, Dzelzceļa ielā 15 A, Kupravas pagastā, Viļakas novadā, nomu.</w:t>
      </w:r>
    </w:p>
    <w:p w:rsidR="00EA00A0" w:rsidRPr="009F744C" w:rsidRDefault="00EA00A0" w:rsidP="00EA00A0">
      <w:pPr>
        <w:jc w:val="both"/>
        <w:outlineLvl w:val="0"/>
        <w:rPr>
          <w:rFonts w:ascii="Times New Roman" w:eastAsia="Calibri" w:hAnsi="Times New Roman" w:cs="Times New Roman"/>
          <w:sz w:val="20"/>
          <w:szCs w:val="20"/>
        </w:rPr>
      </w:pPr>
    </w:p>
    <w:p w:rsidR="00EA00A0" w:rsidRPr="009F744C" w:rsidRDefault="00EA00A0" w:rsidP="00EA00A0">
      <w:pPr>
        <w:spacing w:line="276" w:lineRule="auto"/>
        <w:jc w:val="both"/>
        <w:rPr>
          <w:rFonts w:ascii="Times New Roman" w:eastAsia="Calibri" w:hAnsi="Times New Roman" w:cs="Times New Roman"/>
          <w:sz w:val="24"/>
          <w:szCs w:val="24"/>
        </w:rPr>
      </w:pPr>
    </w:p>
    <w:p w:rsidR="00EA00A0" w:rsidRDefault="00EA00A0" w:rsidP="00EA00A0">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Pr="009F744C">
        <w:rPr>
          <w:rFonts w:ascii="Times New Roman" w:eastAsia="Calibri" w:hAnsi="Times New Roman" w:cs="Times New Roman"/>
          <w:b/>
          <w:sz w:val="24"/>
          <w:szCs w:val="24"/>
        </w:rPr>
        <w:t>.2.</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9F744C">
        <w:rPr>
          <w:rFonts w:ascii="Times New Roman" w:eastAsia="Calibri" w:hAnsi="Times New Roman" w:cs="Times New Roman"/>
          <w:b/>
          <w:sz w:val="24"/>
          <w:szCs w:val="24"/>
        </w:rPr>
        <w:t>Par zemes nomas līguma laušanu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F744C" w:rsidRDefault="00EA00A0" w:rsidP="00EA00A0">
      <w:pPr>
        <w:spacing w:line="276" w:lineRule="auto"/>
        <w:jc w:val="both"/>
        <w:rPr>
          <w:rFonts w:ascii="Times New Roman" w:eastAsia="Calibri" w:hAnsi="Times New Roman" w:cs="Times New Roman"/>
          <w:sz w:val="24"/>
          <w:szCs w:val="24"/>
        </w:rPr>
      </w:pPr>
    </w:p>
    <w:p w:rsidR="00EA00A0" w:rsidRPr="009F744C" w:rsidRDefault="00EA00A0" w:rsidP="00EA00A0">
      <w:p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ab/>
        <w:t xml:space="preserve">Izskatot </w:t>
      </w:r>
      <w:r>
        <w:rPr>
          <w:rFonts w:ascii="Times New Roman" w:eastAsia="Calibri" w:hAnsi="Times New Roman" w:cs="Times New Roman"/>
          <w:sz w:val="24"/>
          <w:szCs w:val="24"/>
        </w:rPr>
        <w:t>V.S.</w:t>
      </w:r>
      <w:r w:rsidRPr="009F744C">
        <w:rPr>
          <w:rFonts w:ascii="Times New Roman" w:eastAsia="Calibri" w:hAnsi="Times New Roman" w:cs="Times New Roman"/>
          <w:sz w:val="24"/>
          <w:szCs w:val="24"/>
        </w:rPr>
        <w:t xml:space="preserve"> 02.11.2015. iesniegumu, saņemtu un reģistrētu Viļakas novada domē 06.11.2015. ar Nr.481/3-14 ar lūgumu lauzt zemes nomas līgumu par zemes vienību ar kadastra apzīmējumu 3860 001 0136, platībā 0,0582 ha, Kupravas pagastā, Viļakas novadā, un pamatojoties uz likuma „Par pašvaldībām” 21.panta pirmās daļas 27.punktu, kurš nosaka, ka Dome var izskatīt jebkuru jautājumu, kas ir attiecīgās pašvaldības pārziņā, turklāt tikai dome var pieņemt lēmumus citos likumā paredzētajos gadījumos, Ministru kabineta 2007.gada 30.oktobra noteikumiem Nr.735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9F744C" w:rsidRDefault="00EA00A0" w:rsidP="00EA00A0">
      <w:pPr>
        <w:jc w:val="both"/>
        <w:rPr>
          <w:rFonts w:ascii="Times New Roman" w:eastAsia="Calibri" w:hAnsi="Times New Roman" w:cs="Times New Roman"/>
          <w:sz w:val="24"/>
          <w:szCs w:val="24"/>
        </w:rPr>
      </w:pPr>
    </w:p>
    <w:p w:rsidR="00EA00A0" w:rsidRPr="009F744C" w:rsidRDefault="00EA00A0" w:rsidP="00EA00A0">
      <w:pPr>
        <w:ind w:left="426"/>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Lauzt 2010.gada 1.jūlijā zemes nomas līgumu Nr. 80/2010 ar </w:t>
      </w:r>
      <w:r>
        <w:rPr>
          <w:rFonts w:ascii="Times New Roman" w:eastAsia="Calibri" w:hAnsi="Times New Roman" w:cs="Times New Roman"/>
          <w:sz w:val="24"/>
          <w:szCs w:val="24"/>
        </w:rPr>
        <w:t xml:space="preserve">V.S.*** </w:t>
      </w:r>
      <w:r w:rsidRPr="009F744C">
        <w:rPr>
          <w:rFonts w:ascii="Times New Roman" w:eastAsia="Calibri" w:hAnsi="Times New Roman" w:cs="Times New Roman"/>
          <w:sz w:val="24"/>
          <w:szCs w:val="24"/>
        </w:rPr>
        <w:t>par zemes vienības ar kadastra apzīmējumu 3860 001 0136, platībā 0,0582 ha, Kupravas pagastā, Viļakas novadā, nomu.</w:t>
      </w:r>
    </w:p>
    <w:p w:rsidR="00EA00A0" w:rsidRDefault="00EA00A0" w:rsidP="00EA00A0">
      <w:pPr>
        <w:ind w:left="360"/>
        <w:outlineLvl w:val="0"/>
        <w:rPr>
          <w:rFonts w:ascii="Times New Roman" w:eastAsia="Calibri" w:hAnsi="Times New Roman" w:cs="Times New Roman"/>
          <w:sz w:val="18"/>
          <w:szCs w:val="18"/>
        </w:rPr>
      </w:pPr>
    </w:p>
    <w:p w:rsidR="00EA00A0" w:rsidRDefault="00EA00A0" w:rsidP="00EA00A0">
      <w:pPr>
        <w:spacing w:line="276" w:lineRule="auto"/>
        <w:jc w:val="center"/>
        <w:rPr>
          <w:rFonts w:ascii="Times New Roman" w:eastAsia="Calibri" w:hAnsi="Times New Roman" w:cs="Times New Roman"/>
          <w:b/>
          <w:sz w:val="24"/>
          <w:szCs w:val="24"/>
        </w:rPr>
      </w:pPr>
    </w:p>
    <w:p w:rsidR="00EA00A0" w:rsidRDefault="00EA00A0" w:rsidP="00EA00A0">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Pr="009F744C">
        <w:rPr>
          <w:rFonts w:ascii="Times New Roman" w:eastAsia="Calibri" w:hAnsi="Times New Roman" w:cs="Times New Roman"/>
          <w:b/>
          <w:sz w:val="24"/>
          <w:szCs w:val="24"/>
        </w:rPr>
        <w:t>.3.</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9F744C">
        <w:rPr>
          <w:rFonts w:ascii="Times New Roman" w:eastAsia="Calibri" w:hAnsi="Times New Roman" w:cs="Times New Roman"/>
          <w:b/>
          <w:sz w:val="24"/>
          <w:szCs w:val="24"/>
        </w:rPr>
        <w:t>Par zemes nomas līguma laušanu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F744C" w:rsidRDefault="00EA00A0" w:rsidP="00EA00A0">
      <w:pPr>
        <w:spacing w:line="276" w:lineRule="auto"/>
        <w:jc w:val="both"/>
        <w:rPr>
          <w:rFonts w:ascii="Times New Roman" w:eastAsia="Calibri" w:hAnsi="Times New Roman" w:cs="Times New Roman"/>
          <w:sz w:val="24"/>
          <w:szCs w:val="24"/>
        </w:rPr>
      </w:pPr>
    </w:p>
    <w:p w:rsidR="00EA00A0" w:rsidRPr="009F744C" w:rsidRDefault="00EA00A0" w:rsidP="00EA00A0">
      <w:p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ab/>
        <w:t xml:space="preserve">Izskatot </w:t>
      </w:r>
      <w:r>
        <w:rPr>
          <w:rFonts w:ascii="Times New Roman" w:eastAsia="Calibri" w:hAnsi="Times New Roman" w:cs="Times New Roman"/>
          <w:sz w:val="24"/>
          <w:szCs w:val="24"/>
        </w:rPr>
        <w:t>T.S.</w:t>
      </w:r>
      <w:r w:rsidRPr="009F744C">
        <w:rPr>
          <w:rFonts w:ascii="Times New Roman" w:eastAsia="Calibri" w:hAnsi="Times New Roman" w:cs="Times New Roman"/>
          <w:sz w:val="24"/>
          <w:szCs w:val="24"/>
        </w:rPr>
        <w:t xml:space="preserve"> 04.11.2015. iesniegumu, saņemtu un reģistrētu Viļakas novada domē 05.11.2015. ar Nr.472/3-14 ar lūgumu lauzt zemes nomas līgumu par zemes vienību ar kadastra apzīmējumu 3870 003 0122, platībā 3,0867 ha, Me</w:t>
      </w:r>
      <w:r>
        <w:rPr>
          <w:rFonts w:ascii="Times New Roman" w:eastAsia="Calibri" w:hAnsi="Times New Roman" w:cs="Times New Roman"/>
          <w:sz w:val="24"/>
          <w:szCs w:val="24"/>
        </w:rPr>
        <w:t xml:space="preserve">dņevas pagastā, Viļakas novadā, </w:t>
      </w:r>
      <w:r w:rsidRPr="009F744C">
        <w:rPr>
          <w:rFonts w:ascii="Times New Roman" w:eastAsia="Calibri" w:hAnsi="Times New Roman" w:cs="Times New Roman"/>
          <w:sz w:val="24"/>
          <w:szCs w:val="24"/>
        </w:rPr>
        <w:t xml:space="preserve">un pamatojoties uz likuma „Par pašvaldībām” 21.panta pirmās daļas 27.punktu, kurš nosaka, ka Dome var izskatīt jebkuru jautājumu, kas ir attiecīgās pašvaldības pārziņā, turklāt tikai dome var pieņemt lēmumus citos likumā paredzētajos gadījumos, Ministru kabineta 2007.gada 30.oktobra noteikumiem Nr.735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lastRenderedPageBreak/>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9F744C" w:rsidRDefault="00EA00A0" w:rsidP="00EA00A0">
      <w:pPr>
        <w:spacing w:line="276" w:lineRule="auto"/>
        <w:jc w:val="both"/>
        <w:rPr>
          <w:rFonts w:ascii="Times New Roman" w:eastAsia="Calibri" w:hAnsi="Times New Roman" w:cs="Times New Roman"/>
          <w:sz w:val="24"/>
          <w:szCs w:val="24"/>
        </w:rPr>
      </w:pPr>
    </w:p>
    <w:p w:rsidR="00EA00A0" w:rsidRPr="009F744C" w:rsidRDefault="00EA00A0" w:rsidP="00EA00A0">
      <w:pPr>
        <w:spacing w:after="200" w:line="276" w:lineRule="auto"/>
        <w:ind w:left="567"/>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Lauzt 2012.gada 11.decembra zemes nomas līgumu Nr. 23/2007 ar </w:t>
      </w:r>
      <w:r>
        <w:rPr>
          <w:rFonts w:ascii="Times New Roman" w:eastAsia="Calibri" w:hAnsi="Times New Roman" w:cs="Times New Roman"/>
          <w:sz w:val="24"/>
          <w:szCs w:val="24"/>
        </w:rPr>
        <w:t>T.S.***</w:t>
      </w:r>
      <w:r w:rsidRPr="009F744C">
        <w:rPr>
          <w:rFonts w:ascii="Times New Roman" w:eastAsia="Calibri" w:hAnsi="Times New Roman" w:cs="Times New Roman"/>
          <w:sz w:val="24"/>
          <w:szCs w:val="24"/>
        </w:rPr>
        <w:t xml:space="preserve"> par zemes vienības ar kadastra apzīmējumu 3870 003 0122, platībā 3,0867 ha, Medņevas pagastā, Viļakas novadā, nomu.</w:t>
      </w:r>
    </w:p>
    <w:p w:rsidR="00EA00A0" w:rsidRPr="009F744C" w:rsidRDefault="00EA00A0" w:rsidP="00EA00A0">
      <w:pPr>
        <w:jc w:val="both"/>
        <w:outlineLvl w:val="0"/>
        <w:rPr>
          <w:rFonts w:ascii="Times New Roman" w:eastAsia="Calibri" w:hAnsi="Times New Roman" w:cs="Times New Roman"/>
          <w:sz w:val="20"/>
          <w:szCs w:val="20"/>
        </w:rPr>
      </w:pPr>
    </w:p>
    <w:p w:rsidR="00EA00A0" w:rsidRPr="009F744C" w:rsidRDefault="00EA00A0" w:rsidP="00EA00A0">
      <w:pPr>
        <w:rPr>
          <w:rFonts w:ascii="Times New Roman" w:eastAsia="Times New Roman" w:hAnsi="Times New Roman" w:cs="Times New Roman"/>
          <w:b/>
          <w:sz w:val="24"/>
          <w:szCs w:val="24"/>
          <w:lang w:eastAsia="lv-LV"/>
        </w:rPr>
      </w:pPr>
    </w:p>
    <w:p w:rsidR="00EA00A0" w:rsidRDefault="00EA00A0" w:rsidP="00EA00A0">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16</w:t>
      </w:r>
      <w:r w:rsidRPr="009F744C">
        <w:rPr>
          <w:rFonts w:ascii="Times New Roman" w:eastAsia="Times New Roman" w:hAnsi="Times New Roman" w:cs="Times New Roman"/>
          <w:b/>
          <w:sz w:val="24"/>
          <w:szCs w:val="24"/>
          <w:lang w:eastAsia="lv-LV"/>
        </w:rPr>
        <w:t>.4.</w:t>
      </w:r>
      <w:r>
        <w:rPr>
          <w:rFonts w:ascii="Times New Roman" w:eastAsia="Times New Roman" w:hAnsi="Times New Roman" w:cs="Times New Roman"/>
          <w:b/>
          <w:sz w:val="24"/>
          <w:szCs w:val="24"/>
          <w:lang w:eastAsia="lv-LV"/>
        </w:rPr>
        <w:t>&amp;</w:t>
      </w:r>
    </w:p>
    <w:p w:rsidR="00EA00A0" w:rsidRPr="00E150B4" w:rsidRDefault="00EA00A0" w:rsidP="00EA00A0">
      <w:pPr>
        <w:jc w:val="center"/>
        <w:outlineLvl w:val="0"/>
        <w:rPr>
          <w:rFonts w:ascii="Times New Roman" w:eastAsia="Calibri" w:hAnsi="Times New Roman" w:cs="Times New Roman"/>
          <w:b/>
          <w:sz w:val="24"/>
          <w:szCs w:val="24"/>
        </w:rPr>
      </w:pPr>
      <w:r w:rsidRPr="009F744C">
        <w:rPr>
          <w:rFonts w:ascii="Times New Roman" w:eastAsia="Times New Roman" w:hAnsi="Times New Roman" w:cs="Times New Roman"/>
          <w:b/>
          <w:sz w:val="24"/>
          <w:szCs w:val="24"/>
          <w:lang w:eastAsia="lv-LV"/>
        </w:rPr>
        <w:t>Par zemes nomas līguma laušanu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F744C" w:rsidRDefault="00EA00A0" w:rsidP="00EA00A0">
      <w:pPr>
        <w:rPr>
          <w:rFonts w:ascii="Times New Roman" w:eastAsia="Times New Roman" w:hAnsi="Times New Roman" w:cs="Times New Roman"/>
          <w:b/>
          <w:sz w:val="24"/>
          <w:szCs w:val="24"/>
          <w:lang w:eastAsia="lv-LV"/>
        </w:rPr>
      </w:pPr>
    </w:p>
    <w:p w:rsidR="00EA00A0" w:rsidRPr="009F744C" w:rsidRDefault="00EA00A0" w:rsidP="00EA00A0">
      <w:pPr>
        <w:ind w:firstLine="720"/>
        <w:jc w:val="both"/>
        <w:rPr>
          <w:rFonts w:ascii="Times New Roman" w:eastAsia="Times New Roman" w:hAnsi="Times New Roman" w:cs="Times New Roman"/>
          <w:sz w:val="23"/>
          <w:szCs w:val="23"/>
          <w:lang w:eastAsia="lv-LV"/>
        </w:rPr>
      </w:pPr>
      <w:r w:rsidRPr="009F744C">
        <w:rPr>
          <w:rFonts w:ascii="Times New Roman" w:eastAsia="Times New Roman" w:hAnsi="Times New Roman" w:cs="Times New Roman"/>
          <w:sz w:val="23"/>
          <w:szCs w:val="23"/>
          <w:lang w:eastAsia="lv-LV"/>
        </w:rPr>
        <w:t xml:space="preserve">Izskatot </w:t>
      </w:r>
      <w:r>
        <w:rPr>
          <w:rFonts w:ascii="Times New Roman" w:eastAsia="Times New Roman" w:hAnsi="Times New Roman" w:cs="Times New Roman"/>
          <w:sz w:val="24"/>
          <w:szCs w:val="24"/>
          <w:lang w:eastAsia="lv-LV"/>
        </w:rPr>
        <w:t xml:space="preserve">M.M. </w:t>
      </w:r>
      <w:r w:rsidRPr="009F744C">
        <w:rPr>
          <w:rFonts w:ascii="Times New Roman" w:eastAsia="Times New Roman" w:hAnsi="Times New Roman" w:cs="Times New Roman"/>
          <w:sz w:val="24"/>
          <w:szCs w:val="24"/>
          <w:lang w:eastAsia="lv-LV"/>
        </w:rPr>
        <w:t>29.1</w:t>
      </w:r>
      <w:r>
        <w:rPr>
          <w:rFonts w:ascii="Times New Roman" w:eastAsia="Times New Roman" w:hAnsi="Times New Roman" w:cs="Times New Roman"/>
          <w:sz w:val="24"/>
          <w:szCs w:val="24"/>
          <w:lang w:eastAsia="lv-LV"/>
        </w:rPr>
        <w:t>0.2015. iesniegumu Nr. 463/3-14</w:t>
      </w:r>
      <w:r w:rsidRPr="009F744C">
        <w:rPr>
          <w:rFonts w:ascii="Times New Roman" w:eastAsia="Times New Roman" w:hAnsi="Times New Roman" w:cs="Times New Roman"/>
          <w:sz w:val="24"/>
          <w:szCs w:val="24"/>
          <w:lang w:eastAsia="lv-LV"/>
        </w:rPr>
        <w:t xml:space="preserve"> ar lūgumu lauzt zemes nomas līgumu par zemes vienības ar kadastra apzīmējumu Nr. 3860 001 0081 daļu, platībā 0,01 ha, un pamatojoties uz likuma „Par pašvaldībām” 21.panta pirmās daļas 27.punktu, kurš nosaka, ka dome var izskatīt jebkuru jautājumu, kas ir attiecīgās pašvaldības pārziņā, turklāt tikai dome var pieņemt lēmumus citos likumā paredzētajos gadījumos, Ministru kabineta 2007.gada 30.oktobra noteikumiem Nr.735 „Par publiskas personas zemes nomu”, Tautsaimniecības un vides jautājumu komitejas ieteikumu,</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9F744C" w:rsidRDefault="00EA00A0" w:rsidP="00EA00A0">
      <w:pPr>
        <w:rPr>
          <w:rFonts w:ascii="Times New Roman" w:eastAsia="Times New Roman" w:hAnsi="Times New Roman" w:cs="Times New Roman"/>
          <w:sz w:val="24"/>
          <w:szCs w:val="24"/>
          <w:lang w:eastAsia="lv-LV"/>
        </w:rPr>
      </w:pPr>
    </w:p>
    <w:p w:rsidR="00EA00A0" w:rsidRPr="009F744C" w:rsidRDefault="00EA00A0" w:rsidP="00EA00A0">
      <w:pPr>
        <w:ind w:left="1080"/>
        <w:jc w:val="both"/>
        <w:rPr>
          <w:rFonts w:ascii="Times New Roman" w:eastAsia="Times New Roman" w:hAnsi="Times New Roman" w:cs="Times New Roman"/>
          <w:sz w:val="24"/>
          <w:szCs w:val="24"/>
          <w:lang w:eastAsia="lv-LV"/>
        </w:rPr>
      </w:pPr>
      <w:r w:rsidRPr="009F744C">
        <w:rPr>
          <w:rFonts w:ascii="Times New Roman" w:eastAsia="Times New Roman" w:hAnsi="Times New Roman" w:cs="Times New Roman"/>
          <w:sz w:val="24"/>
          <w:szCs w:val="24"/>
          <w:lang w:eastAsia="lv-LV"/>
        </w:rPr>
        <w:t xml:space="preserve">Lauzt 01.07.2010. zemes nomas līgumu Nr.36/2010 ar </w:t>
      </w:r>
      <w:r>
        <w:rPr>
          <w:rFonts w:ascii="Times New Roman" w:eastAsia="Times New Roman" w:hAnsi="Times New Roman" w:cs="Times New Roman"/>
          <w:sz w:val="24"/>
          <w:szCs w:val="24"/>
          <w:lang w:eastAsia="lv-LV"/>
        </w:rPr>
        <w:t xml:space="preserve">M.M.*** </w:t>
      </w:r>
      <w:r w:rsidRPr="009F744C">
        <w:rPr>
          <w:rFonts w:ascii="Times New Roman" w:eastAsia="Times New Roman" w:hAnsi="Times New Roman" w:cs="Times New Roman"/>
          <w:sz w:val="24"/>
          <w:szCs w:val="24"/>
          <w:lang w:eastAsia="lv-LV"/>
        </w:rPr>
        <w:t>par zemes vienības daļas (platībā 0,01 ha) ar kadastra apzīmējumu 3860 001 0081 Kupravas pagastā, Viļakas novadā nomu.</w:t>
      </w:r>
    </w:p>
    <w:p w:rsidR="00EA00A0" w:rsidRPr="009F744C" w:rsidRDefault="00EA00A0" w:rsidP="00EA00A0">
      <w:pPr>
        <w:ind w:left="720"/>
        <w:jc w:val="both"/>
        <w:rPr>
          <w:rFonts w:ascii="Times New Roman" w:eastAsia="Times New Roman" w:hAnsi="Times New Roman" w:cs="Times New Roman"/>
          <w:sz w:val="24"/>
          <w:szCs w:val="24"/>
          <w:lang w:eastAsia="lv-LV"/>
        </w:rPr>
      </w:pPr>
    </w:p>
    <w:p w:rsidR="00EA00A0" w:rsidRPr="009F744C" w:rsidRDefault="00EA00A0" w:rsidP="00EA00A0">
      <w:pPr>
        <w:rPr>
          <w:rFonts w:ascii="Times New Roman" w:eastAsia="Calibri" w:hAnsi="Times New Roman" w:cs="Times New Roman"/>
          <w:b/>
          <w:sz w:val="24"/>
          <w:szCs w:val="24"/>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r w:rsidRPr="009F744C">
        <w:rPr>
          <w:rFonts w:ascii="Times New Roman" w:eastAsia="Calibri" w:hAnsi="Times New Roman" w:cs="Times New Roman"/>
          <w:b/>
          <w:sz w:val="24"/>
          <w:szCs w:val="24"/>
        </w:rPr>
        <w:t>.</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9F744C">
        <w:rPr>
          <w:rFonts w:ascii="Times New Roman" w:eastAsia="Calibri" w:hAnsi="Times New Roman" w:cs="Times New Roman"/>
          <w:b/>
          <w:sz w:val="24"/>
          <w:szCs w:val="24"/>
        </w:rPr>
        <w:t>Par zemes nomas līguma izbeigšanu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F744C" w:rsidRDefault="00EA00A0" w:rsidP="00EA00A0">
      <w:pPr>
        <w:jc w:val="center"/>
        <w:rPr>
          <w:rFonts w:ascii="Times New Roman" w:eastAsia="Calibri" w:hAnsi="Times New Roman" w:cs="Times New Roman"/>
          <w:b/>
          <w:sz w:val="24"/>
          <w:szCs w:val="24"/>
        </w:rPr>
      </w:pPr>
    </w:p>
    <w:p w:rsidR="00EA00A0" w:rsidRPr="009F744C" w:rsidRDefault="00EA00A0" w:rsidP="00EA00A0">
      <w:p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Izskatot </w:t>
      </w:r>
      <w:proofErr w:type="spellStart"/>
      <w:r>
        <w:rPr>
          <w:rFonts w:ascii="Times New Roman" w:eastAsia="Calibri" w:hAnsi="Times New Roman" w:cs="Times New Roman"/>
          <w:sz w:val="24"/>
          <w:szCs w:val="24"/>
        </w:rPr>
        <w:t>B.B.iesniegumu</w:t>
      </w:r>
      <w:proofErr w:type="spellEnd"/>
      <w:r>
        <w:rPr>
          <w:rFonts w:ascii="Times New Roman" w:eastAsia="Calibri" w:hAnsi="Times New Roman" w:cs="Times New Roman"/>
          <w:sz w:val="24"/>
          <w:szCs w:val="24"/>
        </w:rPr>
        <w:t xml:space="preserve"> Nr. 467/3-14</w:t>
      </w:r>
      <w:r w:rsidRPr="009F744C">
        <w:rPr>
          <w:rFonts w:ascii="Times New Roman" w:eastAsia="Calibri" w:hAnsi="Times New Roman" w:cs="Times New Roman"/>
          <w:sz w:val="24"/>
          <w:szCs w:val="24"/>
        </w:rPr>
        <w:t xml:space="preserve"> ar lūgumu p</w:t>
      </w:r>
      <w:r>
        <w:rPr>
          <w:rFonts w:ascii="Times New Roman" w:eastAsia="Calibri" w:hAnsi="Times New Roman" w:cs="Times New Roman"/>
          <w:sz w:val="24"/>
          <w:szCs w:val="24"/>
        </w:rPr>
        <w:t>ārslēgt zemes nomas līgumu</w:t>
      </w:r>
      <w:r w:rsidRPr="009F744C">
        <w:rPr>
          <w:rFonts w:ascii="Times New Roman" w:eastAsia="Calibri" w:hAnsi="Times New Roman" w:cs="Times New Roman"/>
          <w:sz w:val="24"/>
          <w:szCs w:val="24"/>
        </w:rPr>
        <w:t xml:space="preserve"> par zemes vienību 3815 002 0077,  jo nomnieks </w:t>
      </w:r>
      <w:r>
        <w:rPr>
          <w:rFonts w:ascii="Times New Roman" w:eastAsia="Calibri" w:hAnsi="Times New Roman" w:cs="Times New Roman"/>
          <w:sz w:val="24"/>
          <w:szCs w:val="24"/>
        </w:rPr>
        <w:t>J.B.</w:t>
      </w:r>
      <w:r w:rsidRPr="009F744C">
        <w:rPr>
          <w:rFonts w:ascii="Times New Roman" w:eastAsia="Calibri" w:hAnsi="Times New Roman" w:cs="Times New Roman"/>
          <w:sz w:val="24"/>
          <w:szCs w:val="24"/>
        </w:rPr>
        <w:t>, prasītājas vīrs</w:t>
      </w:r>
      <w:r>
        <w:rPr>
          <w:rFonts w:ascii="Times New Roman" w:eastAsia="Calibri" w:hAnsi="Times New Roman" w:cs="Times New Roman"/>
          <w:sz w:val="24"/>
          <w:szCs w:val="24"/>
        </w:rPr>
        <w:t>,</w:t>
      </w:r>
      <w:r w:rsidRPr="009F744C">
        <w:rPr>
          <w:rFonts w:ascii="Times New Roman" w:eastAsia="Calibri" w:hAnsi="Times New Roman" w:cs="Times New Roman"/>
          <w:sz w:val="24"/>
          <w:szCs w:val="24"/>
        </w:rPr>
        <w:t xml:space="preserve"> ir  miris 19.10.1997.,  un  pamatojoties</w:t>
      </w:r>
      <w:r>
        <w:rPr>
          <w:rFonts w:ascii="Times New Roman" w:eastAsia="Calibri" w:hAnsi="Times New Roman" w:cs="Times New Roman"/>
          <w:sz w:val="24"/>
          <w:szCs w:val="24"/>
        </w:rPr>
        <w:t xml:space="preserve"> uz likuma  „Par pašvaldībām” </w:t>
      </w:r>
      <w:r w:rsidRPr="009F744C">
        <w:rPr>
          <w:rFonts w:ascii="Times New Roman" w:eastAsia="Calibri" w:hAnsi="Times New Roman" w:cs="Times New Roman"/>
          <w:sz w:val="24"/>
          <w:szCs w:val="24"/>
        </w:rPr>
        <w:t xml:space="preserve"> 21.panta  pirmās daļas 27.punktu, kurš nosaka, ka dome var izskatīt jebkuru jautājumu,  kas ir attiecīgās pašvaldības pārziņā turklāt tikai dome var  pieņemt lēmumus citos likumā paredzētajos gadījumos, Ministru kabineta 2007. gada 30.oktobra noteikumiem Nr. 735 „Par pub</w:t>
      </w:r>
      <w:r>
        <w:rPr>
          <w:rFonts w:ascii="Times New Roman" w:eastAsia="Calibri" w:hAnsi="Times New Roman" w:cs="Times New Roman"/>
          <w:sz w:val="24"/>
          <w:szCs w:val="24"/>
        </w:rPr>
        <w:t>liskas personas zemes nomu”,   T</w:t>
      </w:r>
      <w:r w:rsidRPr="009F744C">
        <w:rPr>
          <w:rFonts w:ascii="Times New Roman" w:eastAsia="Calibri" w:hAnsi="Times New Roman" w:cs="Times New Roman"/>
          <w:sz w:val="24"/>
          <w:szCs w:val="24"/>
        </w:rPr>
        <w:t xml:space="preserve">autsaimniecības un vides jautājumu komitejas ieteikumu,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9F744C" w:rsidRDefault="00EA00A0" w:rsidP="00EA00A0">
      <w:pPr>
        <w:rPr>
          <w:rFonts w:ascii="Times New Roman" w:eastAsia="Calibri" w:hAnsi="Times New Roman" w:cs="Times New Roman"/>
          <w:sz w:val="24"/>
          <w:szCs w:val="24"/>
        </w:rPr>
      </w:pPr>
    </w:p>
    <w:p w:rsidR="00EA00A0" w:rsidRPr="009F744C" w:rsidRDefault="00EA00A0" w:rsidP="00EA00A0">
      <w:pPr>
        <w:ind w:left="426"/>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Izbeigt zemes nomas tiesības </w:t>
      </w:r>
      <w:r>
        <w:rPr>
          <w:rFonts w:ascii="Times New Roman" w:eastAsia="Calibri" w:hAnsi="Times New Roman" w:cs="Times New Roman"/>
          <w:sz w:val="24"/>
          <w:szCs w:val="24"/>
        </w:rPr>
        <w:t>J.B.***</w:t>
      </w:r>
      <w:r w:rsidRPr="009F744C">
        <w:rPr>
          <w:rFonts w:ascii="Times New Roman" w:eastAsia="Calibri" w:hAnsi="Times New Roman" w:cs="Times New Roman"/>
          <w:sz w:val="24"/>
          <w:szCs w:val="24"/>
        </w:rPr>
        <w:t xml:space="preserve"> par zemes vienības ar kadastra apzīmējumu 3815 002 0077 nomu.</w:t>
      </w:r>
    </w:p>
    <w:p w:rsidR="00EA00A0" w:rsidRPr="009F744C" w:rsidRDefault="00EA00A0" w:rsidP="00EA00A0">
      <w:pPr>
        <w:ind w:left="360"/>
        <w:outlineLvl w:val="0"/>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r w:rsidRPr="009F744C">
        <w:rPr>
          <w:rFonts w:ascii="Times New Roman" w:eastAsia="Calibri" w:hAnsi="Times New Roman" w:cs="Times New Roman"/>
          <w:b/>
          <w:sz w:val="24"/>
          <w:szCs w:val="24"/>
        </w:rPr>
        <w:t>.1.</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9F744C">
        <w:rPr>
          <w:rFonts w:ascii="Times New Roman" w:eastAsia="Calibri" w:hAnsi="Times New Roman" w:cs="Times New Roman"/>
          <w:b/>
          <w:sz w:val="24"/>
          <w:szCs w:val="24"/>
        </w:rPr>
        <w:lastRenderedPageBreak/>
        <w:t>Par zemes nomu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F744C" w:rsidRDefault="00EA00A0" w:rsidP="00EA00A0">
      <w:pPr>
        <w:jc w:val="center"/>
        <w:rPr>
          <w:rFonts w:ascii="Times New Roman" w:eastAsia="Calibri" w:hAnsi="Times New Roman" w:cs="Times New Roman"/>
          <w:b/>
          <w:sz w:val="24"/>
          <w:szCs w:val="24"/>
        </w:rPr>
      </w:pPr>
    </w:p>
    <w:p w:rsidR="00EA00A0" w:rsidRPr="009F744C" w:rsidRDefault="00EA00A0" w:rsidP="00EA00A0">
      <w:p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ab/>
        <w:t xml:space="preserve">Izskatot </w:t>
      </w:r>
      <w:r>
        <w:rPr>
          <w:rFonts w:ascii="Times New Roman" w:eastAsia="Calibri" w:hAnsi="Times New Roman" w:cs="Times New Roman"/>
          <w:sz w:val="24"/>
          <w:szCs w:val="24"/>
        </w:rPr>
        <w:t>Z.V.</w:t>
      </w:r>
      <w:r w:rsidRPr="009F744C">
        <w:rPr>
          <w:rFonts w:ascii="Times New Roman" w:eastAsia="Calibri" w:hAnsi="Times New Roman" w:cs="Times New Roman"/>
          <w:sz w:val="24"/>
          <w:szCs w:val="24"/>
        </w:rPr>
        <w:t xml:space="preserve"> 02.11.2015. iesniegumu, saņemtu un reģistrētu 06.11.2015. ar Nr.479/3-1</w:t>
      </w:r>
      <w:r>
        <w:rPr>
          <w:rFonts w:ascii="Times New Roman" w:eastAsia="Calibri" w:hAnsi="Times New Roman" w:cs="Times New Roman"/>
          <w:sz w:val="24"/>
          <w:szCs w:val="24"/>
        </w:rPr>
        <w:t xml:space="preserve">4 ar lūgumu slēgt zemes nomas līgumu </w:t>
      </w:r>
      <w:r w:rsidRPr="009F744C">
        <w:rPr>
          <w:rFonts w:ascii="Times New Roman" w:eastAsia="Calibri" w:hAnsi="Times New Roman" w:cs="Times New Roman"/>
          <w:sz w:val="24"/>
          <w:szCs w:val="24"/>
        </w:rPr>
        <w:t>par zemes vienības ar kadastra apzīmējumu 3860 001 0058 daļu, platībā 0,2 ha, Dzelzceļa ielā 15 A, Kupravas pagastā, Viļakas novadā,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9F744C" w:rsidRDefault="00EA00A0" w:rsidP="00EA00A0">
      <w:pPr>
        <w:jc w:val="both"/>
        <w:rPr>
          <w:rFonts w:ascii="Times New Roman" w:eastAsia="Calibri" w:hAnsi="Times New Roman" w:cs="Times New Roman"/>
          <w:sz w:val="24"/>
          <w:szCs w:val="24"/>
        </w:rPr>
      </w:pPr>
    </w:p>
    <w:p w:rsidR="00EA00A0" w:rsidRPr="009F744C" w:rsidRDefault="00EA00A0" w:rsidP="00EA00A0">
      <w:pPr>
        <w:numPr>
          <w:ilvl w:val="0"/>
          <w:numId w:val="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Slēgt zemes nomas līgumu ar </w:t>
      </w:r>
      <w:r>
        <w:rPr>
          <w:rFonts w:ascii="Times New Roman" w:eastAsia="Calibri" w:hAnsi="Times New Roman" w:cs="Times New Roman"/>
          <w:sz w:val="24"/>
          <w:szCs w:val="24"/>
        </w:rPr>
        <w:t>Z.V.***</w:t>
      </w:r>
      <w:r w:rsidRPr="009F744C">
        <w:rPr>
          <w:rFonts w:ascii="Times New Roman" w:eastAsia="Calibri" w:hAnsi="Times New Roman" w:cs="Times New Roman"/>
          <w:sz w:val="24"/>
          <w:szCs w:val="24"/>
        </w:rPr>
        <w:t xml:space="preserve"> par zemes vienības ar kadastra apzīmējumu 3860 001 0058 daļas</w:t>
      </w:r>
      <w:r>
        <w:rPr>
          <w:rFonts w:ascii="Times New Roman" w:eastAsia="Calibri" w:hAnsi="Times New Roman" w:cs="Times New Roman"/>
          <w:sz w:val="24"/>
          <w:szCs w:val="24"/>
        </w:rPr>
        <w:t xml:space="preserve"> -</w:t>
      </w:r>
      <w:r w:rsidRPr="009F744C">
        <w:rPr>
          <w:rFonts w:ascii="Times New Roman" w:eastAsia="Calibri" w:hAnsi="Times New Roman" w:cs="Times New Roman"/>
          <w:sz w:val="24"/>
          <w:szCs w:val="24"/>
        </w:rPr>
        <w:t xml:space="preserve"> platībā 0,2 ha, kas atrodas Dzelzceļa ielā 15 A, Kupravas pagastā, Viļakas novadā, nomu uz 15 gadiem ar lietošanas mērķi – 0101- zeme, uz kuras galvenā saimnieciskā darbība ir lauksaimniecība (saskaņā ar skici pielikumā).</w:t>
      </w:r>
    </w:p>
    <w:p w:rsidR="00EA00A0" w:rsidRPr="009F744C" w:rsidRDefault="00EA00A0" w:rsidP="00EA00A0">
      <w:pPr>
        <w:numPr>
          <w:ilvl w:val="0"/>
          <w:numId w:val="3"/>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Zemes gabala nomas maksu gadā noteikt 1,5% apmērā no zemes kadastrālās vērtības. Nomnieks papildus nomas maksai iznomātājam maksā normatīvajos aktos noteiktos nodokļus, tai skaitā PVN.</w:t>
      </w:r>
    </w:p>
    <w:p w:rsidR="00EA00A0" w:rsidRPr="009F744C" w:rsidRDefault="00EA00A0" w:rsidP="00EA00A0">
      <w:pPr>
        <w:jc w:val="both"/>
        <w:outlineLvl w:val="0"/>
        <w:rPr>
          <w:rFonts w:ascii="Times New Roman" w:eastAsia="Calibri" w:hAnsi="Times New Roman" w:cs="Times New Roman"/>
          <w:sz w:val="20"/>
          <w:szCs w:val="20"/>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r w:rsidRPr="009F744C">
        <w:rPr>
          <w:rFonts w:ascii="Times New Roman" w:eastAsia="Calibri" w:hAnsi="Times New Roman" w:cs="Times New Roman"/>
          <w:b/>
          <w:sz w:val="24"/>
          <w:szCs w:val="24"/>
        </w:rPr>
        <w:t>.2.</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9F744C">
        <w:rPr>
          <w:rFonts w:ascii="Times New Roman" w:eastAsia="Calibri" w:hAnsi="Times New Roman" w:cs="Times New Roman"/>
          <w:b/>
          <w:sz w:val="24"/>
          <w:szCs w:val="24"/>
        </w:rPr>
        <w:t>Par zemes nomu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F744C" w:rsidRDefault="00EA00A0" w:rsidP="00EA00A0">
      <w:pPr>
        <w:rPr>
          <w:rFonts w:ascii="Times New Roman" w:eastAsia="Calibri" w:hAnsi="Times New Roman" w:cs="Times New Roman"/>
          <w:sz w:val="24"/>
          <w:szCs w:val="24"/>
        </w:rPr>
      </w:pPr>
    </w:p>
    <w:p w:rsidR="00EA00A0" w:rsidRPr="009F744C" w:rsidRDefault="00EA00A0" w:rsidP="00EA00A0">
      <w:p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Izskatot Individuālā komersanta „Mieriņš un dēli” , reģistrācijas Nr.  42402016103, juridiskā adrese „</w:t>
      </w:r>
      <w:proofErr w:type="spellStart"/>
      <w:r w:rsidRPr="009F744C">
        <w:rPr>
          <w:rFonts w:ascii="Times New Roman" w:eastAsia="Calibri" w:hAnsi="Times New Roman" w:cs="Times New Roman"/>
          <w:sz w:val="24"/>
          <w:szCs w:val="24"/>
        </w:rPr>
        <w:t>Stāvrūcis</w:t>
      </w:r>
      <w:proofErr w:type="spellEnd"/>
      <w:r w:rsidRPr="009F744C">
        <w:rPr>
          <w:rFonts w:ascii="Times New Roman" w:eastAsia="Calibri" w:hAnsi="Times New Roman" w:cs="Times New Roman"/>
          <w:sz w:val="24"/>
          <w:szCs w:val="24"/>
        </w:rPr>
        <w:t>”, Susāju pagasts, Viļakas novads, īpašnieka Andreja Mieriņa 08.11.2015. iesniegumu Nr. 483/3-14 ar  lūgumu piešķirt lietošanā zemes vienību ar kadastra Nr. 3878 007 0242,</w:t>
      </w:r>
      <w:r>
        <w:rPr>
          <w:rFonts w:ascii="Times New Roman" w:eastAsia="Calibri" w:hAnsi="Times New Roman" w:cs="Times New Roman"/>
          <w:sz w:val="24"/>
          <w:szCs w:val="24"/>
        </w:rPr>
        <w:t xml:space="preserve"> k</w:t>
      </w:r>
      <w:r w:rsidRPr="009F744C">
        <w:rPr>
          <w:rFonts w:ascii="Times New Roman" w:eastAsia="Calibri" w:hAnsi="Times New Roman" w:cs="Times New Roman"/>
          <w:sz w:val="24"/>
          <w:szCs w:val="24"/>
        </w:rPr>
        <w:t>onstatēts,</w:t>
      </w:r>
      <w:r>
        <w:rPr>
          <w:rFonts w:ascii="Times New Roman" w:eastAsia="Calibri" w:hAnsi="Times New Roman" w:cs="Times New Roman"/>
          <w:sz w:val="24"/>
          <w:szCs w:val="24"/>
        </w:rPr>
        <w:t xml:space="preserve"> ka </w:t>
      </w:r>
      <w:r w:rsidRPr="009F744C">
        <w:rPr>
          <w:rFonts w:ascii="Times New Roman" w:eastAsia="Calibri" w:hAnsi="Times New Roman" w:cs="Times New Roman"/>
          <w:sz w:val="24"/>
          <w:szCs w:val="24"/>
        </w:rPr>
        <w:t>zemes vienība ar ka</w:t>
      </w:r>
      <w:r>
        <w:rPr>
          <w:rFonts w:ascii="Times New Roman" w:eastAsia="Calibri" w:hAnsi="Times New Roman" w:cs="Times New Roman"/>
          <w:sz w:val="24"/>
          <w:szCs w:val="24"/>
        </w:rPr>
        <w:t>dastra apzīmējumu 3878 007 0242, platība</w:t>
      </w:r>
      <w:r w:rsidRPr="009F744C">
        <w:rPr>
          <w:rFonts w:ascii="Times New Roman" w:eastAsia="Calibri" w:hAnsi="Times New Roman" w:cs="Times New Roman"/>
          <w:sz w:val="24"/>
          <w:szCs w:val="24"/>
        </w:rPr>
        <w:t xml:space="preserve"> 2,8 ha</w:t>
      </w:r>
      <w:r>
        <w:rPr>
          <w:rFonts w:ascii="Times New Roman" w:eastAsia="Calibri" w:hAnsi="Times New Roman" w:cs="Times New Roman"/>
          <w:sz w:val="24"/>
          <w:szCs w:val="24"/>
        </w:rPr>
        <w:t>,</w:t>
      </w:r>
      <w:r w:rsidRPr="009F744C">
        <w:rPr>
          <w:rFonts w:ascii="Times New Roman" w:eastAsia="Calibri" w:hAnsi="Times New Roman" w:cs="Times New Roman"/>
          <w:sz w:val="24"/>
          <w:szCs w:val="24"/>
        </w:rPr>
        <w:t xml:space="preserve"> ir Viļakas novada pašvaldībai piekritīgā zeme, kuru  pašvaldība drīkst iznomāt, bet nevar pie</w:t>
      </w:r>
      <w:r>
        <w:rPr>
          <w:rFonts w:ascii="Times New Roman" w:eastAsia="Calibri" w:hAnsi="Times New Roman" w:cs="Times New Roman"/>
          <w:sz w:val="24"/>
          <w:szCs w:val="24"/>
        </w:rPr>
        <w:t>šķirt pastāvīgā lietošanā,  un</w:t>
      </w:r>
      <w:r w:rsidRPr="009F744C">
        <w:rPr>
          <w:rFonts w:ascii="Times New Roman" w:eastAsia="Calibri" w:hAnsi="Times New Roman" w:cs="Times New Roman"/>
          <w:sz w:val="24"/>
          <w:szCs w:val="24"/>
        </w:rPr>
        <w:t xml:space="preserve">  pamatojoties uz likuma  „Par pašvaldībām”  21.panta  pirmās daļas 27.punktu, kurš nosaka, ka dome var izskatīt jebkuru jautājumu,  kas ir attiecīgās pašvaldības pārziņā</w:t>
      </w:r>
      <w:r>
        <w:rPr>
          <w:rFonts w:ascii="Times New Roman" w:eastAsia="Calibri" w:hAnsi="Times New Roman" w:cs="Times New Roman"/>
          <w:sz w:val="24"/>
          <w:szCs w:val="24"/>
        </w:rPr>
        <w:t>,</w:t>
      </w:r>
      <w:r w:rsidRPr="009F744C">
        <w:rPr>
          <w:rFonts w:ascii="Times New Roman" w:eastAsia="Calibri" w:hAnsi="Times New Roman" w:cs="Times New Roman"/>
          <w:sz w:val="24"/>
          <w:szCs w:val="24"/>
        </w:rPr>
        <w:t xml:space="preserve">  turklāt tikai dome var  pieņemt lēmumus citos likumā paredzētajos gadījumos, Publiskas personas finanšu līdzekļu un mantas izšķērdēšanas novēršanas li</w:t>
      </w:r>
      <w:r>
        <w:rPr>
          <w:rFonts w:ascii="Times New Roman" w:eastAsia="Calibri" w:hAnsi="Times New Roman" w:cs="Times New Roman"/>
          <w:sz w:val="24"/>
          <w:szCs w:val="24"/>
        </w:rPr>
        <w:t>kuma 6¹. Pantu, kurš nosaka, ka</w:t>
      </w:r>
      <w:r w:rsidRPr="009F744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F744C">
        <w:rPr>
          <w:rFonts w:ascii="Times New Roman" w:eastAsia="Calibri" w:hAnsi="Times New Roman" w:cs="Times New Roman"/>
          <w:sz w:val="24"/>
          <w:szCs w:val="24"/>
        </w:rPr>
        <w:t>ja likumā vai Ministru kabineta  noteikumos nav paredzēts citādi, kustamās mantas nomas līgumu slēdz uz laiku, kas nav ilgāks par 5 gadiem, zemes nomas līgumu uz laiku, k</w:t>
      </w:r>
      <w:r>
        <w:rPr>
          <w:rFonts w:ascii="Times New Roman" w:eastAsia="Calibri" w:hAnsi="Times New Roman" w:cs="Times New Roman"/>
          <w:sz w:val="24"/>
          <w:szCs w:val="24"/>
        </w:rPr>
        <w:t>as nav ilgāks par 30 gadiem</w:t>
      </w:r>
      <w:r w:rsidRPr="009F744C">
        <w:rPr>
          <w:rFonts w:ascii="Times New Roman" w:eastAsia="Calibri" w:hAnsi="Times New Roman" w:cs="Times New Roman"/>
          <w:sz w:val="24"/>
          <w:szCs w:val="24"/>
        </w:rPr>
        <w:t>, bet cita nekustamā īpašuma nomas līgumu – uz laiku, kas nav ilgāks par 12 gadiem, Ministru kabineta 2007. gada 30. oktobra noteikumiem Nr. 735 „Noteikumi par publiskas personas zemes noma”, Viļakas novada domes noteikumiem „Noteikumi par Viļakas novada pašvaldības īpašumā, valdījumā vai zemes reformas laikā rīcībā esošu neapbūvētu zemes gabalu iznomāšanu</w:t>
      </w:r>
      <w:r>
        <w:rPr>
          <w:rFonts w:ascii="Times New Roman" w:eastAsia="Calibri" w:hAnsi="Times New Roman" w:cs="Times New Roman"/>
          <w:sz w:val="24"/>
          <w:szCs w:val="24"/>
        </w:rPr>
        <w:t>”,  T</w:t>
      </w:r>
      <w:r w:rsidRPr="009F744C">
        <w:rPr>
          <w:rFonts w:ascii="Times New Roman" w:eastAsia="Calibri" w:hAnsi="Times New Roman" w:cs="Times New Roman"/>
          <w:sz w:val="24"/>
          <w:szCs w:val="24"/>
        </w:rPr>
        <w:t xml:space="preserve">autsaimniecības un vides jautājumu komitejas ieteikumu,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lastRenderedPageBreak/>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9F744C" w:rsidRDefault="00EA00A0" w:rsidP="00EA00A0">
      <w:pPr>
        <w:rPr>
          <w:rFonts w:ascii="Times New Roman" w:eastAsia="Calibri" w:hAnsi="Times New Roman" w:cs="Times New Roman"/>
          <w:sz w:val="24"/>
          <w:szCs w:val="24"/>
        </w:rPr>
      </w:pPr>
    </w:p>
    <w:p w:rsidR="00EA00A0" w:rsidRPr="009F744C" w:rsidRDefault="00EA00A0" w:rsidP="00EA00A0">
      <w:pPr>
        <w:numPr>
          <w:ilvl w:val="0"/>
          <w:numId w:val="2"/>
        </w:numPr>
        <w:jc w:val="both"/>
        <w:rPr>
          <w:rFonts w:ascii="Times New Roman" w:eastAsia="Calibri" w:hAnsi="Times New Roman" w:cs="Times New Roman"/>
          <w:sz w:val="24"/>
          <w:szCs w:val="24"/>
        </w:rPr>
      </w:pPr>
      <w:r w:rsidRPr="009F744C">
        <w:rPr>
          <w:rFonts w:ascii="Times New Roman" w:eastAsia="Calibri" w:hAnsi="Times New Roman" w:cs="Times New Roman"/>
        </w:rPr>
        <w:t>Slēgt zemes nomas līgumu ar individuālo komersantu „Mieriņš un dēli”, reģistrācijas Nr. 42402016103, par zemes vienības ar ka</w:t>
      </w:r>
      <w:r>
        <w:rPr>
          <w:rFonts w:ascii="Times New Roman" w:eastAsia="Calibri" w:hAnsi="Times New Roman" w:cs="Times New Roman"/>
        </w:rPr>
        <w:t>dastra apzīmējumu 3878 007 0242,</w:t>
      </w:r>
      <w:r w:rsidRPr="009F744C">
        <w:rPr>
          <w:rFonts w:ascii="Times New Roman" w:eastAsia="Calibri" w:hAnsi="Times New Roman" w:cs="Times New Roman"/>
        </w:rPr>
        <w:t xml:space="preserve"> platībā 2,8 ha, Susāju  pagastā,   Viļakas novadā nomu,</w:t>
      </w:r>
      <w:r>
        <w:rPr>
          <w:rFonts w:ascii="Times New Roman" w:eastAsia="Calibri" w:hAnsi="Times New Roman" w:cs="Times New Roman"/>
        </w:rPr>
        <w:t xml:space="preserve">  nosakot nomas līguma termiņu </w:t>
      </w:r>
      <w:r w:rsidRPr="009F744C">
        <w:rPr>
          <w:rFonts w:ascii="Times New Roman" w:eastAsia="Calibri" w:hAnsi="Times New Roman" w:cs="Times New Roman"/>
        </w:rPr>
        <w:t>15 gadi, a</w:t>
      </w:r>
      <w:r>
        <w:rPr>
          <w:rFonts w:ascii="Times New Roman" w:eastAsia="Calibri" w:hAnsi="Times New Roman" w:cs="Times New Roman"/>
        </w:rPr>
        <w:t>r lietošanas mērķi – 0101- zeme</w:t>
      </w:r>
      <w:r w:rsidRPr="009F744C">
        <w:rPr>
          <w:rFonts w:ascii="Times New Roman" w:eastAsia="Calibri" w:hAnsi="Times New Roman" w:cs="Times New Roman"/>
        </w:rPr>
        <w:t>,  uz kuras galvenā saimnieciskā darbība ir lauksaimniecība.</w:t>
      </w:r>
    </w:p>
    <w:p w:rsidR="00EA00A0" w:rsidRPr="009F744C" w:rsidRDefault="00EA00A0" w:rsidP="00EA00A0">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Zemes gabala</w:t>
      </w:r>
      <w:r w:rsidRPr="009F744C">
        <w:rPr>
          <w:rFonts w:ascii="Times New Roman" w:eastAsia="Calibri" w:hAnsi="Times New Roman" w:cs="Times New Roman"/>
          <w:sz w:val="24"/>
          <w:szCs w:val="24"/>
        </w:rPr>
        <w:t xml:space="preserve"> nomas maksu  gadā noteikt 1,5% apmērā no zemes kadastrālās vērtības. Nomnieks papildus nomas maksai iznomātājam maksā normatī</w:t>
      </w:r>
      <w:r>
        <w:rPr>
          <w:rFonts w:ascii="Times New Roman" w:eastAsia="Calibri" w:hAnsi="Times New Roman" w:cs="Times New Roman"/>
          <w:sz w:val="24"/>
          <w:szCs w:val="24"/>
        </w:rPr>
        <w:t>vajos aktos  noteiktos nodokļus</w:t>
      </w:r>
      <w:r w:rsidRPr="009F744C">
        <w:rPr>
          <w:rFonts w:ascii="Times New Roman" w:eastAsia="Calibri" w:hAnsi="Times New Roman" w:cs="Times New Roman"/>
          <w:sz w:val="24"/>
          <w:szCs w:val="24"/>
        </w:rPr>
        <w:t>, tai skaitā PVN.</w:t>
      </w:r>
    </w:p>
    <w:p w:rsidR="00EA00A0" w:rsidRPr="009F744C" w:rsidRDefault="00EA00A0" w:rsidP="00EA00A0">
      <w:pPr>
        <w:ind w:left="360"/>
        <w:outlineLvl w:val="0"/>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r w:rsidRPr="009F744C">
        <w:rPr>
          <w:rFonts w:ascii="Times New Roman" w:eastAsia="Calibri" w:hAnsi="Times New Roman" w:cs="Times New Roman"/>
          <w:b/>
          <w:sz w:val="24"/>
          <w:szCs w:val="24"/>
        </w:rPr>
        <w:t>.3.</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9F744C">
        <w:rPr>
          <w:rFonts w:ascii="Times New Roman" w:eastAsia="Calibri" w:hAnsi="Times New Roman" w:cs="Times New Roman"/>
          <w:b/>
          <w:sz w:val="24"/>
          <w:szCs w:val="24"/>
        </w:rPr>
        <w:t>Par zemes nomu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F744C" w:rsidRDefault="00EA00A0" w:rsidP="00EA00A0">
      <w:pPr>
        <w:jc w:val="center"/>
        <w:rPr>
          <w:rFonts w:ascii="Times New Roman" w:eastAsia="Calibri" w:hAnsi="Times New Roman" w:cs="Times New Roman"/>
          <w:b/>
          <w:sz w:val="24"/>
          <w:szCs w:val="24"/>
        </w:rPr>
      </w:pPr>
    </w:p>
    <w:p w:rsidR="00EA00A0" w:rsidRPr="009F744C" w:rsidRDefault="00EA00A0" w:rsidP="00EA00A0">
      <w:p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Izskatot </w:t>
      </w:r>
      <w:r w:rsidR="002D1D23">
        <w:rPr>
          <w:rFonts w:ascii="Times New Roman" w:eastAsia="Calibri" w:hAnsi="Times New Roman" w:cs="Times New Roman"/>
          <w:sz w:val="24"/>
          <w:szCs w:val="24"/>
        </w:rPr>
        <w:t>B.B.</w:t>
      </w:r>
      <w:r w:rsidRPr="009F744C">
        <w:rPr>
          <w:rFonts w:ascii="Times New Roman" w:eastAsia="Calibri" w:hAnsi="Times New Roman" w:cs="Times New Roman"/>
          <w:sz w:val="24"/>
          <w:szCs w:val="24"/>
        </w:rPr>
        <w:t xml:space="preserve"> 02.11.2015. iesniegumu Nr. 467/3-14 ar  lūgumu piešķirt lietošanā zemes vienību ar kadastra Nr. 3815 002 0077, atrodas Ziedu </w:t>
      </w:r>
      <w:r>
        <w:rPr>
          <w:rFonts w:ascii="Times New Roman" w:eastAsia="Calibri" w:hAnsi="Times New Roman" w:cs="Times New Roman"/>
          <w:sz w:val="24"/>
          <w:szCs w:val="24"/>
        </w:rPr>
        <w:t>ielā 6, Viļakā, Viļakas novadā,</w:t>
      </w:r>
      <w:r w:rsidRPr="009F744C">
        <w:rPr>
          <w:rFonts w:ascii="Times New Roman" w:eastAsia="Calibri" w:hAnsi="Times New Roman" w:cs="Times New Roman"/>
          <w:sz w:val="24"/>
          <w:szCs w:val="24"/>
        </w:rPr>
        <w:t xml:space="preserve"> un        pamatojoti</w:t>
      </w:r>
      <w:r>
        <w:rPr>
          <w:rFonts w:ascii="Times New Roman" w:eastAsia="Calibri" w:hAnsi="Times New Roman" w:cs="Times New Roman"/>
          <w:sz w:val="24"/>
          <w:szCs w:val="24"/>
        </w:rPr>
        <w:t>es uz likuma  „Par pašvaldībām”</w:t>
      </w:r>
      <w:r w:rsidRPr="009F744C">
        <w:rPr>
          <w:rFonts w:ascii="Times New Roman" w:eastAsia="Calibri" w:hAnsi="Times New Roman" w:cs="Times New Roman"/>
          <w:sz w:val="24"/>
          <w:szCs w:val="24"/>
        </w:rPr>
        <w:t xml:space="preserve"> 21.panta  pirmās daļas 27.punktu, kurš nosaka, ka dome var izskatīt jebkuru jautājumu,  kas ir attiecīgās pašvaldības pārziņā</w:t>
      </w:r>
      <w:r>
        <w:rPr>
          <w:rFonts w:ascii="Times New Roman" w:eastAsia="Calibri" w:hAnsi="Times New Roman" w:cs="Times New Roman"/>
          <w:sz w:val="24"/>
          <w:szCs w:val="24"/>
        </w:rPr>
        <w:t>,</w:t>
      </w:r>
      <w:r w:rsidRPr="009F744C">
        <w:rPr>
          <w:rFonts w:ascii="Times New Roman" w:eastAsia="Calibri" w:hAnsi="Times New Roman" w:cs="Times New Roman"/>
          <w:sz w:val="24"/>
          <w:szCs w:val="24"/>
        </w:rPr>
        <w:t xml:space="preserve">  turklāt tikai dome var  pieņemt lēmumus citos likumā paredzētajos gadījumos, Publiskas personas finanšu līdzekļu un mantas izšķērdēšanas novēršanas li</w:t>
      </w:r>
      <w:r>
        <w:rPr>
          <w:rFonts w:ascii="Times New Roman" w:eastAsia="Calibri" w:hAnsi="Times New Roman" w:cs="Times New Roman"/>
          <w:sz w:val="24"/>
          <w:szCs w:val="24"/>
        </w:rPr>
        <w:t>kuma 6¹. Pantu, kurš nosaka, ka</w:t>
      </w:r>
      <w:r w:rsidRPr="009F744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F744C">
        <w:rPr>
          <w:rFonts w:ascii="Times New Roman" w:eastAsia="Calibri" w:hAnsi="Times New Roman" w:cs="Times New Roman"/>
          <w:sz w:val="24"/>
          <w:szCs w:val="24"/>
        </w:rPr>
        <w:t>ja likumā vai Ministru kabineta  noteikumos nav paredzēts citādi, kustamās mantas nomas līgumu slēdz uz laiku, kas nav ilgāks par 5 gadiem, zemes nomas līgumu uz laik</w:t>
      </w:r>
      <w:r>
        <w:rPr>
          <w:rFonts w:ascii="Times New Roman" w:eastAsia="Calibri" w:hAnsi="Times New Roman" w:cs="Times New Roman"/>
          <w:sz w:val="24"/>
          <w:szCs w:val="24"/>
        </w:rPr>
        <w:t>u, kas nav ilgāks par 30 gadiem</w:t>
      </w:r>
      <w:r w:rsidRPr="009F744C">
        <w:rPr>
          <w:rFonts w:ascii="Times New Roman" w:eastAsia="Calibri" w:hAnsi="Times New Roman" w:cs="Times New Roman"/>
          <w:sz w:val="24"/>
          <w:szCs w:val="24"/>
        </w:rPr>
        <w:t>, bet cita nekustamā īpašuma nomas līgumu – uz laiku, kas nav ilgāks par 12 gadiem, Ministru kabineta 2007. gada 30. oktobra noteikumiem Nr. 735 „Noteikumi par publiskas personas zemes noma”, Viļakas novada domes noteikumiem „Noteikumi par Viļakas novada pašvaldības īpašumā, valdījumā vai zemes reformas laikā rīcībā esošu neapbūvētu zemes gabal</w:t>
      </w:r>
      <w:r>
        <w:rPr>
          <w:rFonts w:ascii="Times New Roman" w:eastAsia="Calibri" w:hAnsi="Times New Roman" w:cs="Times New Roman"/>
          <w:sz w:val="24"/>
          <w:szCs w:val="24"/>
        </w:rPr>
        <w:t>u iznomāšanu,  T</w:t>
      </w:r>
      <w:r w:rsidRPr="009F744C">
        <w:rPr>
          <w:rFonts w:ascii="Times New Roman" w:eastAsia="Calibri" w:hAnsi="Times New Roman" w:cs="Times New Roman"/>
          <w:sz w:val="24"/>
          <w:szCs w:val="24"/>
        </w:rPr>
        <w:t xml:space="preserve">autsaimniecības un vides jautājumu komitejas ieteikumu,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9F744C" w:rsidRDefault="00EA00A0" w:rsidP="00EA00A0">
      <w:pPr>
        <w:rPr>
          <w:rFonts w:ascii="Times New Roman" w:eastAsia="Calibri" w:hAnsi="Times New Roman" w:cs="Times New Roman"/>
          <w:sz w:val="24"/>
          <w:szCs w:val="24"/>
        </w:rPr>
      </w:pPr>
    </w:p>
    <w:p w:rsidR="00EA00A0" w:rsidRPr="009F744C" w:rsidRDefault="00EA00A0" w:rsidP="00EA00A0">
      <w:pPr>
        <w:numPr>
          <w:ilvl w:val="0"/>
          <w:numId w:val="24"/>
        </w:numPr>
        <w:jc w:val="both"/>
        <w:rPr>
          <w:rFonts w:ascii="Times New Roman" w:eastAsia="Calibri" w:hAnsi="Times New Roman" w:cs="Times New Roman"/>
          <w:sz w:val="24"/>
          <w:szCs w:val="24"/>
        </w:rPr>
      </w:pPr>
      <w:r w:rsidRPr="009F744C">
        <w:rPr>
          <w:rFonts w:ascii="Times New Roman" w:eastAsia="Calibri" w:hAnsi="Times New Roman" w:cs="Times New Roman"/>
        </w:rPr>
        <w:t xml:space="preserve">Slēgt zemes nomas līgumu ar </w:t>
      </w:r>
      <w:r w:rsidR="002D1D23">
        <w:rPr>
          <w:rFonts w:ascii="Times New Roman" w:eastAsia="Calibri" w:hAnsi="Times New Roman" w:cs="Times New Roman"/>
        </w:rPr>
        <w:t xml:space="preserve">B.B.*** </w:t>
      </w:r>
      <w:r w:rsidRPr="009F744C">
        <w:rPr>
          <w:rFonts w:ascii="Times New Roman" w:eastAsia="Calibri" w:hAnsi="Times New Roman" w:cs="Times New Roman"/>
        </w:rPr>
        <w:t xml:space="preserve"> par zemes vienības ar kadastra apzīmējumu 3815 002 0077, platībā 0,</w:t>
      </w:r>
      <w:r>
        <w:rPr>
          <w:rFonts w:ascii="Times New Roman" w:eastAsia="Calibri" w:hAnsi="Times New Roman" w:cs="Times New Roman"/>
        </w:rPr>
        <w:t>2038 ha, Viļakā, Ziedu iela 6,</w:t>
      </w:r>
      <w:r w:rsidRPr="009F744C">
        <w:rPr>
          <w:rFonts w:ascii="Times New Roman" w:eastAsia="Calibri" w:hAnsi="Times New Roman" w:cs="Times New Roman"/>
        </w:rPr>
        <w:t xml:space="preserve"> Viļakas novadā nomu,  nosakot nomas līguma termiņu 15 gadi, ar lietošanas mērķi – 0601- individuālo dzīvojamo māju apbūve.</w:t>
      </w:r>
    </w:p>
    <w:p w:rsidR="00EA00A0" w:rsidRPr="009F744C" w:rsidRDefault="00EA00A0" w:rsidP="00EA00A0">
      <w:pPr>
        <w:numPr>
          <w:ilvl w:val="0"/>
          <w:numId w:val="24"/>
        </w:num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Zemes gabalu nomas maksu  gadā noteikt 28.00 EUR. Nomnieks papildus nomas maksai iznomātājam maksā normatīvajos aktos  noteiktos nodokļus, tai skaitā PVN.</w:t>
      </w:r>
    </w:p>
    <w:p w:rsidR="00EA00A0" w:rsidRPr="009F744C" w:rsidRDefault="00EA00A0" w:rsidP="00EA00A0">
      <w:pPr>
        <w:ind w:left="360"/>
        <w:outlineLvl w:val="0"/>
        <w:rPr>
          <w:rFonts w:ascii="Times New Roman" w:eastAsia="Calibri" w:hAnsi="Times New Roman" w:cs="Times New Roman"/>
          <w:sz w:val="24"/>
          <w:szCs w:val="24"/>
        </w:rPr>
      </w:pPr>
    </w:p>
    <w:p w:rsidR="00EA00A0" w:rsidRDefault="00EA00A0" w:rsidP="00EA00A0">
      <w:pPr>
        <w:jc w:val="center"/>
        <w:rPr>
          <w:rFonts w:ascii="Times New Roman" w:eastAsia="Times New Roman" w:hAnsi="Times New Roman" w:cs="Times New Roman"/>
          <w:b/>
          <w:bCs/>
          <w:sz w:val="24"/>
          <w:szCs w:val="24"/>
          <w:lang w:eastAsia="lv-LV"/>
        </w:rPr>
      </w:pPr>
    </w:p>
    <w:p w:rsidR="00EA00A0" w:rsidRDefault="00EA00A0" w:rsidP="00EA00A0">
      <w:pPr>
        <w:jc w:val="center"/>
        <w:rPr>
          <w:rFonts w:ascii="Times New Roman" w:eastAsia="Times New Roman" w:hAnsi="Times New Roman" w:cs="Times New Roman"/>
          <w:b/>
          <w:bCs/>
          <w:sz w:val="24"/>
          <w:szCs w:val="24"/>
          <w:lang w:eastAsia="lv-LV"/>
        </w:rPr>
      </w:pPr>
    </w:p>
    <w:p w:rsidR="00EA00A0" w:rsidRDefault="00EA00A0" w:rsidP="00EA00A0">
      <w:pPr>
        <w:jc w:val="center"/>
        <w:rPr>
          <w:rFonts w:ascii="Times New Roman" w:eastAsia="Times New Roman" w:hAnsi="Times New Roman" w:cs="Times New Roman"/>
          <w:b/>
          <w:bCs/>
          <w:sz w:val="24"/>
          <w:szCs w:val="24"/>
          <w:lang w:eastAsia="lv-LV"/>
        </w:rPr>
      </w:pPr>
    </w:p>
    <w:p w:rsidR="00EA00A0" w:rsidRDefault="00EA00A0" w:rsidP="00EA00A0">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18</w:t>
      </w:r>
      <w:r w:rsidRPr="009F744C">
        <w:rPr>
          <w:rFonts w:ascii="Times New Roman" w:eastAsia="Times New Roman" w:hAnsi="Times New Roman" w:cs="Times New Roman"/>
          <w:b/>
          <w:bCs/>
          <w:sz w:val="24"/>
          <w:szCs w:val="24"/>
          <w:lang w:eastAsia="lv-LV"/>
        </w:rPr>
        <w:t>.4.</w:t>
      </w:r>
      <w:r>
        <w:rPr>
          <w:rFonts w:ascii="Times New Roman" w:eastAsia="Times New Roman" w:hAnsi="Times New Roman" w:cs="Times New Roman"/>
          <w:b/>
          <w:bCs/>
          <w:sz w:val="24"/>
          <w:szCs w:val="24"/>
          <w:lang w:eastAsia="lv-LV"/>
        </w:rPr>
        <w:t>&amp;</w:t>
      </w:r>
    </w:p>
    <w:p w:rsidR="00EA00A0" w:rsidRPr="00E150B4" w:rsidRDefault="00EA00A0" w:rsidP="00EA00A0">
      <w:pPr>
        <w:jc w:val="center"/>
        <w:outlineLvl w:val="0"/>
        <w:rPr>
          <w:rFonts w:ascii="Times New Roman" w:eastAsia="Calibri" w:hAnsi="Times New Roman" w:cs="Times New Roman"/>
          <w:b/>
          <w:sz w:val="24"/>
          <w:szCs w:val="24"/>
        </w:rPr>
      </w:pPr>
      <w:r w:rsidRPr="009F744C">
        <w:rPr>
          <w:rFonts w:ascii="Times New Roman" w:eastAsia="Times New Roman" w:hAnsi="Times New Roman" w:cs="Times New Roman"/>
          <w:b/>
          <w:bCs/>
          <w:sz w:val="24"/>
          <w:szCs w:val="24"/>
          <w:lang w:eastAsia="lv-LV"/>
        </w:rPr>
        <w:t>Par zemes nomu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F744C" w:rsidRDefault="00EA00A0" w:rsidP="00EA00A0">
      <w:pPr>
        <w:jc w:val="center"/>
        <w:rPr>
          <w:rFonts w:ascii="Times New Roman" w:eastAsia="Times New Roman" w:hAnsi="Times New Roman" w:cs="Times New Roman"/>
          <w:b/>
          <w:sz w:val="24"/>
          <w:szCs w:val="24"/>
          <w:lang w:eastAsia="lv-LV"/>
        </w:rPr>
      </w:pPr>
    </w:p>
    <w:p w:rsidR="00EA00A0" w:rsidRPr="009F744C" w:rsidRDefault="00EA00A0" w:rsidP="00EA00A0">
      <w:pPr>
        <w:ind w:firstLine="720"/>
        <w:jc w:val="both"/>
        <w:rPr>
          <w:rFonts w:ascii="Times New Roman" w:eastAsia="Times New Roman" w:hAnsi="Times New Roman" w:cs="Times New Roman"/>
          <w:b/>
          <w:sz w:val="24"/>
          <w:szCs w:val="24"/>
          <w:lang w:eastAsia="lv-LV"/>
        </w:rPr>
      </w:pPr>
      <w:r w:rsidRPr="009F744C">
        <w:rPr>
          <w:rFonts w:ascii="Times New Roman" w:eastAsia="Times New Roman" w:hAnsi="Times New Roman" w:cs="Times New Roman"/>
          <w:sz w:val="24"/>
          <w:szCs w:val="24"/>
          <w:lang w:eastAsia="lv-LV"/>
        </w:rPr>
        <w:t xml:space="preserve">Izskatot </w:t>
      </w:r>
      <w:r w:rsidR="002D1D23">
        <w:rPr>
          <w:rFonts w:ascii="Times New Roman" w:eastAsia="Times New Roman" w:hAnsi="Times New Roman" w:cs="Times New Roman"/>
          <w:sz w:val="24"/>
          <w:szCs w:val="24"/>
          <w:lang w:eastAsia="lv-LV"/>
        </w:rPr>
        <w:t>R.R.</w:t>
      </w:r>
      <w:r w:rsidRPr="009F744C">
        <w:rPr>
          <w:rFonts w:ascii="Times New Roman" w:eastAsia="Times New Roman" w:hAnsi="Times New Roman" w:cs="Times New Roman"/>
          <w:sz w:val="24"/>
          <w:szCs w:val="24"/>
          <w:lang w:eastAsia="lv-LV"/>
        </w:rPr>
        <w:t>29.1</w:t>
      </w:r>
      <w:r>
        <w:rPr>
          <w:rFonts w:ascii="Times New Roman" w:eastAsia="Times New Roman" w:hAnsi="Times New Roman" w:cs="Times New Roman"/>
          <w:sz w:val="24"/>
          <w:szCs w:val="24"/>
          <w:lang w:eastAsia="lv-LV"/>
        </w:rPr>
        <w:t>0.2015. iesniegumu Nr. 464/3-14</w:t>
      </w:r>
      <w:r w:rsidRPr="009F744C">
        <w:rPr>
          <w:rFonts w:ascii="Times New Roman" w:eastAsia="Times New Roman" w:hAnsi="Times New Roman" w:cs="Times New Roman"/>
          <w:sz w:val="24"/>
          <w:szCs w:val="24"/>
          <w:lang w:eastAsia="lv-LV"/>
        </w:rPr>
        <w:t xml:space="preserve"> ar lūgumu iznomāt zemes vienības ar kadastra apzīmējumu 3860 001 0081 daļu, platība 0,01 ha, Kupravas pagastā, Viļakas novadā, kas ir pašvaldībai piekritīgā zeme, un pamatojoties uz likuma „Par pašvaldībām” 21.panta pirmās daļas </w:t>
      </w:r>
      <w:r w:rsidRPr="009F744C">
        <w:rPr>
          <w:rFonts w:ascii="Times New Roman" w:eastAsia="Times New Roman" w:hAnsi="Times New Roman" w:cs="Times New Roman"/>
          <w:sz w:val="24"/>
          <w:szCs w:val="24"/>
          <w:lang w:eastAsia="lv-LV"/>
        </w:rPr>
        <w:lastRenderedPageBreak/>
        <w:t>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9F744C">
        <w:rPr>
          <w:rFonts w:ascii="Times New Roman" w:eastAsia="Times New Roman" w:hAnsi="Times New Roman" w:cs="Times New Roman"/>
          <w:sz w:val="24"/>
          <w:szCs w:val="24"/>
          <w:vertAlign w:val="superscript"/>
          <w:lang w:eastAsia="lv-LV"/>
        </w:rPr>
        <w:t>1</w:t>
      </w:r>
      <w:r w:rsidRPr="009F744C">
        <w:rPr>
          <w:rFonts w:ascii="Times New Roman" w:eastAsia="Times New Roman" w:hAnsi="Times New Roman" w:cs="Times New Roman"/>
          <w:sz w:val="24"/>
          <w:szCs w:val="24"/>
          <w:lang w:eastAsia="lv-LV"/>
        </w:rPr>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w:t>
      </w:r>
      <w:r w:rsidRPr="009F744C">
        <w:rPr>
          <w:rFonts w:ascii="Arial" w:eastAsia="Times New Roman" w:hAnsi="Arial" w:cs="Arial"/>
          <w:color w:val="414142"/>
          <w:sz w:val="24"/>
          <w:szCs w:val="24"/>
          <w:lang w:eastAsia="lv-LV"/>
        </w:rPr>
        <w:t>7.</w:t>
      </w:r>
      <w:r w:rsidRPr="009F744C">
        <w:rPr>
          <w:rFonts w:ascii="Arial" w:eastAsia="Times New Roman" w:hAnsi="Arial" w:cs="Arial"/>
          <w:color w:val="414142"/>
          <w:sz w:val="24"/>
          <w:szCs w:val="24"/>
          <w:vertAlign w:val="superscript"/>
          <w:lang w:eastAsia="lv-LV"/>
        </w:rPr>
        <w:t>2</w:t>
      </w:r>
      <w:r w:rsidRPr="009F744C">
        <w:rPr>
          <w:rFonts w:ascii="Times New Roman" w:eastAsia="Times New Roman" w:hAnsi="Times New Roman" w:cs="Times New Roman"/>
          <w:sz w:val="24"/>
          <w:szCs w:val="24"/>
          <w:lang w:eastAsia="lv-LV"/>
        </w:rPr>
        <w:t xml:space="preserve"> punktu, kurš nosaka, ka apbūvēta zemesgabala vai tā daļas minimālā nomas maksa ir 28 </w:t>
      </w:r>
      <w:proofErr w:type="spellStart"/>
      <w:r w:rsidRPr="009F744C">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sidRPr="009F744C">
        <w:rPr>
          <w:rFonts w:ascii="Times New Roman" w:eastAsia="Times New Roman" w:hAnsi="Times New Roman" w:cs="Times New Roman"/>
          <w:sz w:val="24"/>
          <w:szCs w:val="24"/>
          <w:lang w:eastAsia="lv-LV"/>
        </w:rPr>
        <w:t xml:space="preserve">gadā, ja saskaņā ar šo noteikumu 7.2. apakšpunktu aprēķinātā nomas maksa ir mazāka nekā 28 </w:t>
      </w:r>
      <w:proofErr w:type="spellStart"/>
      <w:r w:rsidRPr="009F744C">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sidRPr="009F744C">
        <w:rPr>
          <w:rFonts w:ascii="Times New Roman" w:eastAsia="Times New Roman" w:hAnsi="Times New Roman" w:cs="Times New Roman"/>
          <w:sz w:val="24"/>
          <w:szCs w:val="24"/>
          <w:lang w:eastAsia="lv-LV"/>
        </w:rPr>
        <w:t>gadā (7.2. apbūvēta zemesgabala nomas maksu gadā nosaka no 2010.gada 1.janvāra – 1,5 % apmērā no zemes kadastrālās vērtības), Viļakas novada domes noteikumiem „Noteikumi par Viļakas novada pašvaldības īpašumā, Valdījumā vai zemes reformas laikā rīcībā esošu neapbūvētu zemes gabalu iznomāšanu”, Tautsaimniecības un vides jautājumu komitejas atzinumu,</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9F744C" w:rsidRDefault="00EA00A0" w:rsidP="00EA00A0">
      <w:pPr>
        <w:rPr>
          <w:rFonts w:ascii="Times New Roman" w:eastAsia="Times New Roman" w:hAnsi="Times New Roman" w:cs="Times New Roman"/>
          <w:sz w:val="24"/>
          <w:szCs w:val="24"/>
          <w:lang w:eastAsia="lv-LV"/>
        </w:rPr>
      </w:pPr>
    </w:p>
    <w:p w:rsidR="00EA00A0" w:rsidRPr="009F744C" w:rsidRDefault="00EA00A0" w:rsidP="00EA00A0">
      <w:pPr>
        <w:numPr>
          <w:ilvl w:val="0"/>
          <w:numId w:val="25"/>
        </w:numPr>
        <w:jc w:val="both"/>
        <w:rPr>
          <w:rFonts w:ascii="Times New Roman" w:eastAsia="Times New Roman" w:hAnsi="Times New Roman" w:cs="Times New Roman"/>
          <w:sz w:val="24"/>
          <w:szCs w:val="24"/>
          <w:lang w:eastAsia="lv-LV"/>
        </w:rPr>
      </w:pPr>
      <w:r w:rsidRPr="009F744C">
        <w:rPr>
          <w:rFonts w:ascii="Times New Roman" w:eastAsia="Times New Roman" w:hAnsi="Times New Roman" w:cs="Times New Roman"/>
          <w:sz w:val="24"/>
          <w:szCs w:val="24"/>
          <w:lang w:eastAsia="lv-LV"/>
        </w:rPr>
        <w:t xml:space="preserve">Slēgt nomas līgumu ar </w:t>
      </w:r>
      <w:r w:rsidR="002D1D23">
        <w:rPr>
          <w:rFonts w:ascii="Times New Roman" w:eastAsia="Times New Roman" w:hAnsi="Times New Roman" w:cs="Times New Roman"/>
          <w:sz w:val="24"/>
          <w:szCs w:val="24"/>
          <w:lang w:eastAsia="lv-LV"/>
        </w:rPr>
        <w:t>R.R.***</w:t>
      </w:r>
      <w:r w:rsidRPr="009F744C">
        <w:rPr>
          <w:rFonts w:ascii="Times New Roman" w:eastAsia="Times New Roman" w:hAnsi="Times New Roman" w:cs="Times New Roman"/>
          <w:sz w:val="24"/>
          <w:szCs w:val="24"/>
          <w:lang w:eastAsia="lv-LV"/>
        </w:rPr>
        <w:t>par zemes vienības ar kadastra apzīmējumu 3860 001 0081 daļas, platībā 0,01 ha, kas atrodas Kupravas pagastā Viļakas novadā, nomu uz 1</w:t>
      </w:r>
      <w:r w:rsidRPr="009F744C">
        <w:rPr>
          <w:rFonts w:ascii="TimesNewRomanPSMT" w:eastAsia="Times New Roman" w:hAnsi="TimesNewRomanPSMT" w:cs="TimesNewRomanPSMT"/>
          <w:sz w:val="24"/>
          <w:szCs w:val="24"/>
          <w:lang w:eastAsia="lv-LV"/>
        </w:rPr>
        <w:t xml:space="preserve">0 (desmit) gadiem </w:t>
      </w:r>
      <w:r w:rsidRPr="009F744C">
        <w:rPr>
          <w:rFonts w:ascii="Times New Roman" w:eastAsia="Times New Roman" w:hAnsi="Times New Roman" w:cs="Times New Roman"/>
          <w:sz w:val="24"/>
          <w:szCs w:val="24"/>
          <w:lang w:eastAsia="lv-LV"/>
        </w:rPr>
        <w:t xml:space="preserve">ar lietošanas mērķi – 1104 – </w:t>
      </w:r>
      <w:r w:rsidRPr="009F744C">
        <w:rPr>
          <w:rFonts w:ascii="TimesNewRomanPSMT" w:eastAsia="Times New Roman" w:hAnsi="TimesNewRomanPSMT" w:cs="TimesNewRomanPSMT"/>
          <w:sz w:val="24"/>
          <w:szCs w:val="24"/>
          <w:lang w:eastAsia="lv-LV"/>
        </w:rPr>
        <w:t>transporta līdzekļu garāžu apbūve</w:t>
      </w:r>
      <w:r w:rsidRPr="009F744C">
        <w:rPr>
          <w:rFonts w:ascii="Times New Roman" w:eastAsia="Times New Roman" w:hAnsi="Times New Roman" w:cs="Times New Roman"/>
          <w:sz w:val="24"/>
          <w:szCs w:val="24"/>
          <w:lang w:eastAsia="lv-LV"/>
        </w:rPr>
        <w:t xml:space="preserve"> (saskaņā ar skici pielikumā). </w:t>
      </w:r>
    </w:p>
    <w:p w:rsidR="00EA00A0" w:rsidRPr="009F744C" w:rsidRDefault="00EA00A0" w:rsidP="00EA00A0">
      <w:pPr>
        <w:numPr>
          <w:ilvl w:val="0"/>
          <w:numId w:val="25"/>
        </w:numPr>
        <w:jc w:val="both"/>
        <w:rPr>
          <w:rFonts w:ascii="Times New Roman" w:eastAsia="Times New Roman" w:hAnsi="Times New Roman" w:cs="Times New Roman"/>
          <w:sz w:val="24"/>
          <w:szCs w:val="24"/>
          <w:lang w:eastAsia="lv-LV"/>
        </w:rPr>
      </w:pPr>
      <w:r w:rsidRPr="009F744C">
        <w:rPr>
          <w:rFonts w:ascii="Times New Roman" w:eastAsia="Times New Roman" w:hAnsi="Times New Roman" w:cs="Times New Roman"/>
          <w:sz w:val="24"/>
          <w:szCs w:val="24"/>
          <w:lang w:eastAsia="lv-LV"/>
        </w:rPr>
        <w:t xml:space="preserve">Zemes gabala nomas maksu gadā noteikt 1,5 % apmērā no zemes kadastrālās vērtības, bet ne mazāk kā 28 </w:t>
      </w:r>
      <w:proofErr w:type="spellStart"/>
      <w:r w:rsidRPr="009F744C">
        <w:rPr>
          <w:rFonts w:ascii="Times New Roman" w:eastAsia="Times New Roman" w:hAnsi="Times New Roman" w:cs="Times New Roman"/>
          <w:i/>
          <w:sz w:val="24"/>
          <w:szCs w:val="24"/>
          <w:lang w:eastAsia="lv-LV"/>
        </w:rPr>
        <w:t>euro</w:t>
      </w:r>
      <w:proofErr w:type="spellEnd"/>
      <w:r w:rsidRPr="009F744C">
        <w:rPr>
          <w:rFonts w:ascii="Times New Roman" w:eastAsia="Times New Roman" w:hAnsi="Times New Roman" w:cs="Times New Roman"/>
          <w:sz w:val="24"/>
          <w:szCs w:val="24"/>
          <w:lang w:eastAsia="lv-LV"/>
        </w:rPr>
        <w:t xml:space="preserve"> gadā. Nomnieks papildus nomas maksai iznomātājam maksā normatīvajos aktos noteiktos nodokļus, tai skaitā PVN.</w:t>
      </w:r>
    </w:p>
    <w:p w:rsidR="00EA00A0" w:rsidRPr="009F744C" w:rsidRDefault="00EA00A0" w:rsidP="00EA00A0">
      <w:pPr>
        <w:rPr>
          <w:rFonts w:ascii="Times New Roman" w:eastAsia="Times New Roman" w:hAnsi="Times New Roman" w:cs="Times New Roman"/>
          <w:sz w:val="24"/>
          <w:szCs w:val="24"/>
          <w:lang w:eastAsia="lv-LV"/>
        </w:rPr>
      </w:pPr>
    </w:p>
    <w:p w:rsidR="00EA00A0" w:rsidRPr="009F744C" w:rsidRDefault="00EA00A0" w:rsidP="00EA00A0">
      <w:pPr>
        <w:rPr>
          <w:rFonts w:ascii="Times New Roman" w:eastAsia="Times New Roman" w:hAnsi="Times New Roman" w:cs="Times New Roman"/>
          <w:sz w:val="24"/>
          <w:szCs w:val="24"/>
          <w:lang w:eastAsia="lv-LV"/>
        </w:rPr>
      </w:pPr>
    </w:p>
    <w:p w:rsidR="00EA00A0" w:rsidRDefault="00EA00A0" w:rsidP="00EA00A0">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18</w:t>
      </w:r>
      <w:r w:rsidRPr="009F744C">
        <w:rPr>
          <w:rFonts w:ascii="Times New Roman" w:eastAsia="Times New Roman" w:hAnsi="Times New Roman" w:cs="Times New Roman"/>
          <w:b/>
          <w:bCs/>
          <w:sz w:val="24"/>
          <w:szCs w:val="24"/>
          <w:lang w:eastAsia="lv-LV"/>
        </w:rPr>
        <w:t>.5.</w:t>
      </w:r>
      <w:r>
        <w:rPr>
          <w:rFonts w:ascii="Times New Roman" w:eastAsia="Times New Roman" w:hAnsi="Times New Roman" w:cs="Times New Roman"/>
          <w:b/>
          <w:bCs/>
          <w:sz w:val="24"/>
          <w:szCs w:val="24"/>
          <w:lang w:eastAsia="lv-LV"/>
        </w:rPr>
        <w:t>&amp;</w:t>
      </w:r>
    </w:p>
    <w:p w:rsidR="00EA00A0" w:rsidRPr="00E150B4" w:rsidRDefault="00EA00A0" w:rsidP="00EA00A0">
      <w:pPr>
        <w:jc w:val="center"/>
        <w:outlineLvl w:val="0"/>
        <w:rPr>
          <w:rFonts w:ascii="Times New Roman" w:eastAsia="Calibri" w:hAnsi="Times New Roman" w:cs="Times New Roman"/>
          <w:b/>
          <w:sz w:val="24"/>
          <w:szCs w:val="24"/>
        </w:rPr>
      </w:pPr>
      <w:r w:rsidRPr="009F744C">
        <w:rPr>
          <w:rFonts w:ascii="Times New Roman" w:eastAsia="Times New Roman" w:hAnsi="Times New Roman" w:cs="Times New Roman"/>
          <w:b/>
          <w:bCs/>
          <w:sz w:val="24"/>
          <w:szCs w:val="24"/>
          <w:lang w:eastAsia="lv-LV"/>
        </w:rPr>
        <w:t>Par zemes nomu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F744C" w:rsidRDefault="00EA00A0" w:rsidP="00EA00A0">
      <w:pPr>
        <w:jc w:val="center"/>
        <w:rPr>
          <w:rFonts w:ascii="Times New Roman" w:eastAsia="Times New Roman" w:hAnsi="Times New Roman" w:cs="Times New Roman"/>
          <w:b/>
          <w:sz w:val="24"/>
          <w:szCs w:val="24"/>
          <w:lang w:eastAsia="lv-LV"/>
        </w:rPr>
      </w:pPr>
    </w:p>
    <w:p w:rsidR="00EA00A0" w:rsidRPr="009F744C" w:rsidRDefault="00EA00A0" w:rsidP="00EA00A0">
      <w:pPr>
        <w:ind w:firstLine="720"/>
        <w:jc w:val="both"/>
        <w:rPr>
          <w:rFonts w:ascii="Times New Roman" w:eastAsia="Times New Roman" w:hAnsi="Times New Roman" w:cs="Times New Roman"/>
          <w:b/>
          <w:sz w:val="24"/>
          <w:szCs w:val="24"/>
          <w:lang w:eastAsia="lv-LV"/>
        </w:rPr>
      </w:pPr>
      <w:r w:rsidRPr="009F744C">
        <w:rPr>
          <w:rFonts w:ascii="Times New Roman" w:eastAsia="Times New Roman" w:hAnsi="Times New Roman" w:cs="Times New Roman"/>
          <w:sz w:val="24"/>
          <w:szCs w:val="24"/>
          <w:lang w:eastAsia="lv-LV"/>
        </w:rPr>
        <w:t xml:space="preserve">Izskatot Šķilbēnu pagasta zemnieku saimniecības „SĀBRI”, reģistrācijas numurs Nr.42401017667, kas atrodas </w:t>
      </w:r>
      <w:proofErr w:type="spellStart"/>
      <w:r w:rsidRPr="009F744C">
        <w:rPr>
          <w:rFonts w:ascii="Times New Roman" w:eastAsia="Times New Roman" w:hAnsi="Times New Roman" w:cs="Times New Roman"/>
          <w:sz w:val="24"/>
          <w:szCs w:val="24"/>
          <w:lang w:eastAsia="lv-LV"/>
        </w:rPr>
        <w:t>Dubļova</w:t>
      </w:r>
      <w:proofErr w:type="spellEnd"/>
      <w:r w:rsidRPr="009F744C">
        <w:rPr>
          <w:rFonts w:ascii="Times New Roman" w:eastAsia="Times New Roman" w:hAnsi="Times New Roman" w:cs="Times New Roman"/>
          <w:sz w:val="24"/>
          <w:szCs w:val="24"/>
          <w:lang w:eastAsia="lv-LV"/>
        </w:rPr>
        <w:t>, Šķilbēnu pagasts, Viļakas novads, 12.11.2015. iesniegumu Nr. 500/3-14 ar lūgumu iznomāt zemes vienību ar kadastra apzīmējumu 3882 001 0096, platība 6,166 ha, Šķilbēnu pagastā, zemes vienību ar kadastra apzīmējumu 3882 001 0277, platība 1,499 ha, Šķilbēnu pagastā, zemes vienību ar kadastra apzīmējumu 3882 002 0504, platība 1,1 ha, Šķilbēnu pagastā, zemes vienību ar kadastra apzīmējumu 3882 003 0229, platība 0,6769 ha, Šķilbēnu pagastā, zemes vienību ar kadastra apzīmējumu 3882 005 0176, platība 0,559 ha, Šķilbēnu pagastā, zemes vienību ar kadastra apzīmējumu 3882 006 0049, platība 1,0 ha, Šķilbēnu pagastā, Viļakas novadā,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w:t>
      </w:r>
      <w:r>
        <w:rPr>
          <w:rFonts w:ascii="Times New Roman" w:eastAsia="Times New Roman" w:hAnsi="Times New Roman" w:cs="Times New Roman"/>
          <w:sz w:val="24"/>
          <w:szCs w:val="24"/>
          <w:lang w:eastAsia="lv-LV"/>
        </w:rPr>
        <w:t xml:space="preserve"> izšķērdēšanas novēršanas likuma</w:t>
      </w:r>
      <w:r w:rsidRPr="009F744C">
        <w:rPr>
          <w:rFonts w:ascii="Times New Roman" w:eastAsia="Times New Roman" w:hAnsi="Times New Roman" w:cs="Times New Roman"/>
          <w:sz w:val="24"/>
          <w:szCs w:val="24"/>
          <w:lang w:eastAsia="lv-LV"/>
        </w:rPr>
        <w:t xml:space="preserve"> 6.</w:t>
      </w:r>
      <w:r w:rsidRPr="009F744C">
        <w:rPr>
          <w:rFonts w:ascii="Times New Roman" w:eastAsia="Times New Roman" w:hAnsi="Times New Roman" w:cs="Times New Roman"/>
          <w:sz w:val="24"/>
          <w:szCs w:val="24"/>
          <w:vertAlign w:val="superscript"/>
          <w:lang w:eastAsia="lv-LV"/>
        </w:rPr>
        <w:t>1</w:t>
      </w:r>
      <w:r w:rsidRPr="009F744C">
        <w:rPr>
          <w:rFonts w:ascii="Times New Roman" w:eastAsia="Times New Roman" w:hAnsi="Times New Roman" w:cs="Times New Roman"/>
          <w:sz w:val="24"/>
          <w:szCs w:val="24"/>
          <w:lang w:eastAsia="lv-LV"/>
        </w:rPr>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un Tautsaimniecības un vides jautājumu komitejas atzinumu,</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lastRenderedPageBreak/>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9F744C" w:rsidRDefault="00EA00A0" w:rsidP="00EA00A0">
      <w:pPr>
        <w:tabs>
          <w:tab w:val="left" w:pos="5622"/>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EA00A0" w:rsidRPr="009F744C" w:rsidRDefault="00EA00A0" w:rsidP="00EA00A0">
      <w:pPr>
        <w:numPr>
          <w:ilvl w:val="0"/>
          <w:numId w:val="26"/>
        </w:numPr>
        <w:jc w:val="both"/>
        <w:rPr>
          <w:rFonts w:ascii="Times New Roman" w:eastAsia="Times New Roman" w:hAnsi="Times New Roman" w:cs="Times New Roman"/>
          <w:sz w:val="24"/>
          <w:szCs w:val="24"/>
          <w:lang w:eastAsia="lv-LV"/>
        </w:rPr>
      </w:pPr>
      <w:r w:rsidRPr="009F744C">
        <w:rPr>
          <w:rFonts w:ascii="Times New Roman" w:eastAsia="Times New Roman" w:hAnsi="Times New Roman" w:cs="Times New Roman"/>
          <w:sz w:val="24"/>
          <w:szCs w:val="24"/>
          <w:lang w:eastAsia="lv-LV"/>
        </w:rPr>
        <w:t>Slēgt nomas līgumu ar Šķilbēnu pagasta zemnieku saimniecību „SĀBRI”</w:t>
      </w:r>
      <w:r w:rsidRPr="009F744C">
        <w:rPr>
          <w:rFonts w:ascii="TimesNewRomanPSMT" w:eastAsia="Times New Roman" w:hAnsi="TimesNewRomanPSMT" w:cs="TimesNewRomanPSMT"/>
          <w:sz w:val="24"/>
          <w:szCs w:val="24"/>
          <w:lang w:eastAsia="lv-LV"/>
        </w:rPr>
        <w:t>, reģistrācijas numurs Nr.</w:t>
      </w:r>
      <w:r w:rsidRPr="009F744C">
        <w:rPr>
          <w:rFonts w:ascii="Times New Roman" w:eastAsia="Times New Roman" w:hAnsi="Times New Roman" w:cs="Times New Roman"/>
          <w:sz w:val="24"/>
          <w:szCs w:val="24"/>
          <w:lang w:eastAsia="lv-LV"/>
        </w:rPr>
        <w:t xml:space="preserve"> 42401017667, par zemes vienību ar kadastra apzīmējumu 3882 001 0096, platība 6,166 ha, kas atrodas Šķilbēnu pagastā Viļakas novadā, nomu uz 30</w:t>
      </w:r>
      <w:r w:rsidRPr="009F744C">
        <w:rPr>
          <w:rFonts w:ascii="TimesNewRomanPSMT" w:eastAsia="Times New Roman" w:hAnsi="TimesNewRomanPSMT" w:cs="TimesNewRomanPSMT"/>
          <w:sz w:val="24"/>
          <w:szCs w:val="24"/>
          <w:lang w:eastAsia="lv-LV"/>
        </w:rPr>
        <w:t xml:space="preserve"> (trīsdesmit) gadiem</w:t>
      </w:r>
      <w:r w:rsidRPr="009F744C">
        <w:rPr>
          <w:rFonts w:ascii="Times New Roman" w:eastAsia="Times New Roman" w:hAnsi="Times New Roman" w:cs="Times New Roman"/>
          <w:sz w:val="24"/>
          <w:szCs w:val="24"/>
          <w:lang w:eastAsia="lv-LV"/>
        </w:rPr>
        <w:t xml:space="preserve"> ar lietošanas mērķi – 0101 – zeme, uz kuras galvenā saimniec</w:t>
      </w:r>
      <w:r>
        <w:rPr>
          <w:rFonts w:ascii="Times New Roman" w:eastAsia="Times New Roman" w:hAnsi="Times New Roman" w:cs="Times New Roman"/>
          <w:sz w:val="24"/>
          <w:szCs w:val="24"/>
          <w:lang w:eastAsia="lv-LV"/>
        </w:rPr>
        <w:t>iskā darbība ir lauksaimniecība.</w:t>
      </w:r>
    </w:p>
    <w:p w:rsidR="00EA00A0" w:rsidRPr="009F744C" w:rsidRDefault="00EA00A0" w:rsidP="00EA00A0">
      <w:pPr>
        <w:numPr>
          <w:ilvl w:val="0"/>
          <w:numId w:val="26"/>
        </w:numPr>
        <w:jc w:val="both"/>
        <w:rPr>
          <w:rFonts w:ascii="Times New Roman" w:eastAsia="Times New Roman" w:hAnsi="Times New Roman" w:cs="Times New Roman"/>
          <w:sz w:val="24"/>
          <w:szCs w:val="24"/>
          <w:lang w:eastAsia="lv-LV"/>
        </w:rPr>
      </w:pPr>
      <w:r w:rsidRPr="009F744C">
        <w:rPr>
          <w:rFonts w:ascii="Times New Roman" w:eastAsia="Times New Roman" w:hAnsi="Times New Roman" w:cs="Times New Roman"/>
          <w:sz w:val="24"/>
          <w:szCs w:val="24"/>
          <w:lang w:eastAsia="lv-LV"/>
        </w:rPr>
        <w:t>Slēgt nomas līgumu ar Šķilbēnu pagasta zemnieku saimniecību „SĀBRI”</w:t>
      </w:r>
      <w:r w:rsidRPr="009F744C">
        <w:rPr>
          <w:rFonts w:ascii="TimesNewRomanPSMT" w:eastAsia="Times New Roman" w:hAnsi="TimesNewRomanPSMT" w:cs="TimesNewRomanPSMT"/>
          <w:sz w:val="24"/>
          <w:szCs w:val="24"/>
          <w:lang w:eastAsia="lv-LV"/>
        </w:rPr>
        <w:t>, reģistrācijas numurs Nr.</w:t>
      </w:r>
      <w:r w:rsidRPr="009F744C">
        <w:rPr>
          <w:rFonts w:ascii="Times New Roman" w:eastAsia="Times New Roman" w:hAnsi="Times New Roman" w:cs="Times New Roman"/>
          <w:sz w:val="24"/>
          <w:szCs w:val="24"/>
          <w:lang w:eastAsia="lv-LV"/>
        </w:rPr>
        <w:t xml:space="preserve"> 42401017667, par zemes vienību ar kadastra apzīmējumu 3882 001 0277, platība 1,499 ha, kas atrodas Šķilbēnu pagastā Viļakas novadā, nomu uz 30</w:t>
      </w:r>
      <w:r w:rsidRPr="009F744C">
        <w:rPr>
          <w:rFonts w:ascii="TimesNewRomanPSMT" w:eastAsia="Times New Roman" w:hAnsi="TimesNewRomanPSMT" w:cs="TimesNewRomanPSMT"/>
          <w:sz w:val="24"/>
          <w:szCs w:val="24"/>
          <w:lang w:eastAsia="lv-LV"/>
        </w:rPr>
        <w:t xml:space="preserve"> (trīsdesmit) gadiem</w:t>
      </w:r>
      <w:r w:rsidRPr="009F744C">
        <w:rPr>
          <w:rFonts w:ascii="Times New Roman" w:eastAsia="Times New Roman" w:hAnsi="Times New Roman" w:cs="Times New Roman"/>
          <w:sz w:val="24"/>
          <w:szCs w:val="24"/>
          <w:lang w:eastAsia="lv-LV"/>
        </w:rPr>
        <w:t xml:space="preserve"> ar lietošanas mērķi – 0101 – zeme, uz kuras galvenā saimniec</w:t>
      </w:r>
      <w:r>
        <w:rPr>
          <w:rFonts w:ascii="Times New Roman" w:eastAsia="Times New Roman" w:hAnsi="Times New Roman" w:cs="Times New Roman"/>
          <w:sz w:val="24"/>
          <w:szCs w:val="24"/>
          <w:lang w:eastAsia="lv-LV"/>
        </w:rPr>
        <w:t>iskā darbība ir lauksaimniecība.</w:t>
      </w:r>
    </w:p>
    <w:p w:rsidR="00EA00A0" w:rsidRPr="009F744C" w:rsidRDefault="00EA00A0" w:rsidP="00EA00A0">
      <w:pPr>
        <w:numPr>
          <w:ilvl w:val="0"/>
          <w:numId w:val="26"/>
        </w:numPr>
        <w:jc w:val="both"/>
        <w:rPr>
          <w:rFonts w:ascii="Times New Roman" w:eastAsia="Times New Roman" w:hAnsi="Times New Roman" w:cs="Times New Roman"/>
          <w:sz w:val="24"/>
          <w:szCs w:val="24"/>
          <w:lang w:eastAsia="lv-LV"/>
        </w:rPr>
      </w:pPr>
      <w:r w:rsidRPr="009F744C">
        <w:rPr>
          <w:rFonts w:ascii="Times New Roman" w:eastAsia="Times New Roman" w:hAnsi="Times New Roman" w:cs="Times New Roman"/>
          <w:sz w:val="24"/>
          <w:szCs w:val="24"/>
          <w:lang w:eastAsia="lv-LV"/>
        </w:rPr>
        <w:t>Slēgt nomas līgumu ar Šķilbēnu pagasta zemnieku saimniecību „SĀBRI”</w:t>
      </w:r>
      <w:r w:rsidRPr="009F744C">
        <w:rPr>
          <w:rFonts w:ascii="TimesNewRomanPSMT" w:eastAsia="Times New Roman" w:hAnsi="TimesNewRomanPSMT" w:cs="TimesNewRomanPSMT"/>
          <w:sz w:val="24"/>
          <w:szCs w:val="24"/>
          <w:lang w:eastAsia="lv-LV"/>
        </w:rPr>
        <w:t>, reģistrācijas numurs Nr.</w:t>
      </w:r>
      <w:r w:rsidRPr="009F744C">
        <w:rPr>
          <w:rFonts w:ascii="Times New Roman" w:eastAsia="Times New Roman" w:hAnsi="Times New Roman" w:cs="Times New Roman"/>
          <w:sz w:val="24"/>
          <w:szCs w:val="24"/>
          <w:lang w:eastAsia="lv-LV"/>
        </w:rPr>
        <w:t xml:space="preserve"> 42401017667, par zemes vienību ar kadastra apzīmējumu 3882 002 0504, platība 1,1 ha, kas atrodas Šķilbēnu pagastā Viļakas novadā, nomu uz 30</w:t>
      </w:r>
      <w:r w:rsidRPr="009F744C">
        <w:rPr>
          <w:rFonts w:ascii="TimesNewRomanPSMT" w:eastAsia="Times New Roman" w:hAnsi="TimesNewRomanPSMT" w:cs="TimesNewRomanPSMT"/>
          <w:sz w:val="24"/>
          <w:szCs w:val="24"/>
          <w:lang w:eastAsia="lv-LV"/>
        </w:rPr>
        <w:t xml:space="preserve"> (trīsdesmit) gadiem</w:t>
      </w:r>
      <w:r w:rsidRPr="009F744C">
        <w:rPr>
          <w:rFonts w:ascii="Times New Roman" w:eastAsia="Times New Roman" w:hAnsi="Times New Roman" w:cs="Times New Roman"/>
          <w:sz w:val="24"/>
          <w:szCs w:val="24"/>
          <w:lang w:eastAsia="lv-LV"/>
        </w:rPr>
        <w:t xml:space="preserve"> ar lietošanas mērķi – 0101 – zeme, uz kuras galvenā saimniec</w:t>
      </w:r>
      <w:r>
        <w:rPr>
          <w:rFonts w:ascii="Times New Roman" w:eastAsia="Times New Roman" w:hAnsi="Times New Roman" w:cs="Times New Roman"/>
          <w:sz w:val="24"/>
          <w:szCs w:val="24"/>
          <w:lang w:eastAsia="lv-LV"/>
        </w:rPr>
        <w:t>iskā darbība ir lauksaimniecība.</w:t>
      </w:r>
    </w:p>
    <w:p w:rsidR="00EA00A0" w:rsidRPr="009F744C" w:rsidRDefault="00EA00A0" w:rsidP="00EA00A0">
      <w:pPr>
        <w:numPr>
          <w:ilvl w:val="0"/>
          <w:numId w:val="26"/>
        </w:numPr>
        <w:jc w:val="both"/>
        <w:rPr>
          <w:rFonts w:ascii="Times New Roman" w:eastAsia="Times New Roman" w:hAnsi="Times New Roman" w:cs="Times New Roman"/>
          <w:sz w:val="24"/>
          <w:szCs w:val="24"/>
          <w:lang w:eastAsia="lv-LV"/>
        </w:rPr>
      </w:pPr>
      <w:r w:rsidRPr="009F744C">
        <w:rPr>
          <w:rFonts w:ascii="Times New Roman" w:eastAsia="Times New Roman" w:hAnsi="Times New Roman" w:cs="Times New Roman"/>
          <w:sz w:val="24"/>
          <w:szCs w:val="24"/>
          <w:lang w:eastAsia="lv-LV"/>
        </w:rPr>
        <w:t>Slēgt nomas līgumu ar Šķilbēnu pagasta zemnieku saimniecību „SĀBRI”</w:t>
      </w:r>
      <w:r w:rsidRPr="009F744C">
        <w:rPr>
          <w:rFonts w:ascii="TimesNewRomanPSMT" w:eastAsia="Times New Roman" w:hAnsi="TimesNewRomanPSMT" w:cs="TimesNewRomanPSMT"/>
          <w:sz w:val="24"/>
          <w:szCs w:val="24"/>
          <w:lang w:eastAsia="lv-LV"/>
        </w:rPr>
        <w:t>, reģistrācijas numurs Nr.</w:t>
      </w:r>
      <w:r w:rsidRPr="009F744C">
        <w:rPr>
          <w:rFonts w:ascii="Times New Roman" w:eastAsia="Times New Roman" w:hAnsi="Times New Roman" w:cs="Times New Roman"/>
          <w:sz w:val="24"/>
          <w:szCs w:val="24"/>
          <w:lang w:eastAsia="lv-LV"/>
        </w:rPr>
        <w:t xml:space="preserve"> 42401017667, par zemes vienību ar kadastra apzīmējumu 3882 003 0229, platība 0,6769 ha, kas atrodas Šķilbēnu pagastā Viļakas novadā, nomu uz 30</w:t>
      </w:r>
      <w:r w:rsidRPr="009F744C">
        <w:rPr>
          <w:rFonts w:ascii="TimesNewRomanPSMT" w:eastAsia="Times New Roman" w:hAnsi="TimesNewRomanPSMT" w:cs="TimesNewRomanPSMT"/>
          <w:sz w:val="24"/>
          <w:szCs w:val="24"/>
          <w:lang w:eastAsia="lv-LV"/>
        </w:rPr>
        <w:t xml:space="preserve"> (trīsdesmit) gadiem</w:t>
      </w:r>
      <w:r w:rsidRPr="009F744C">
        <w:rPr>
          <w:rFonts w:ascii="Times New Roman" w:eastAsia="Times New Roman" w:hAnsi="Times New Roman" w:cs="Times New Roman"/>
          <w:sz w:val="24"/>
          <w:szCs w:val="24"/>
          <w:lang w:eastAsia="lv-LV"/>
        </w:rPr>
        <w:t xml:space="preserve"> ar lietošanas mērķi – 0101 – zeme, uz kuras galvenā saimniec</w:t>
      </w:r>
      <w:r>
        <w:rPr>
          <w:rFonts w:ascii="Times New Roman" w:eastAsia="Times New Roman" w:hAnsi="Times New Roman" w:cs="Times New Roman"/>
          <w:sz w:val="24"/>
          <w:szCs w:val="24"/>
          <w:lang w:eastAsia="lv-LV"/>
        </w:rPr>
        <w:t>iskā darbība ir lauksaimniecība.</w:t>
      </w:r>
    </w:p>
    <w:p w:rsidR="00EA00A0" w:rsidRPr="009F744C" w:rsidRDefault="00EA00A0" w:rsidP="00EA00A0">
      <w:pPr>
        <w:numPr>
          <w:ilvl w:val="0"/>
          <w:numId w:val="26"/>
        </w:numPr>
        <w:jc w:val="both"/>
        <w:rPr>
          <w:rFonts w:ascii="Times New Roman" w:eastAsia="Times New Roman" w:hAnsi="Times New Roman" w:cs="Times New Roman"/>
          <w:sz w:val="24"/>
          <w:szCs w:val="24"/>
          <w:lang w:eastAsia="lv-LV"/>
        </w:rPr>
      </w:pPr>
      <w:r w:rsidRPr="009F744C">
        <w:rPr>
          <w:rFonts w:ascii="Times New Roman" w:eastAsia="Times New Roman" w:hAnsi="Times New Roman" w:cs="Times New Roman"/>
          <w:sz w:val="24"/>
          <w:szCs w:val="24"/>
          <w:lang w:eastAsia="lv-LV"/>
        </w:rPr>
        <w:t>Slēgt nomas līgumu ar Šķilbēnu pagasta zemnieku saimniecību „SĀBRI”</w:t>
      </w:r>
      <w:r w:rsidRPr="009F744C">
        <w:rPr>
          <w:rFonts w:ascii="TimesNewRomanPSMT" w:eastAsia="Times New Roman" w:hAnsi="TimesNewRomanPSMT" w:cs="TimesNewRomanPSMT"/>
          <w:sz w:val="24"/>
          <w:szCs w:val="24"/>
          <w:lang w:eastAsia="lv-LV"/>
        </w:rPr>
        <w:t>, reģistrācijas numurs Nr.</w:t>
      </w:r>
      <w:r w:rsidRPr="009F744C">
        <w:rPr>
          <w:rFonts w:ascii="Times New Roman" w:eastAsia="Times New Roman" w:hAnsi="Times New Roman" w:cs="Times New Roman"/>
          <w:sz w:val="24"/>
          <w:szCs w:val="24"/>
          <w:lang w:eastAsia="lv-LV"/>
        </w:rPr>
        <w:t xml:space="preserve"> 42401017667, par zemes vienību ar kadastra apzīmējumu 3882 005 0176, platība 0,559 ha, kas atrodas Šķilbēnu pagastā Viļakas novadā, nomu uz 30</w:t>
      </w:r>
      <w:r w:rsidRPr="009F744C">
        <w:rPr>
          <w:rFonts w:ascii="TimesNewRomanPSMT" w:eastAsia="Times New Roman" w:hAnsi="TimesNewRomanPSMT" w:cs="TimesNewRomanPSMT"/>
          <w:sz w:val="24"/>
          <w:szCs w:val="24"/>
          <w:lang w:eastAsia="lv-LV"/>
        </w:rPr>
        <w:t xml:space="preserve"> (trīsdesmit) gadiem</w:t>
      </w:r>
      <w:r w:rsidRPr="009F744C">
        <w:rPr>
          <w:rFonts w:ascii="Times New Roman" w:eastAsia="Times New Roman" w:hAnsi="Times New Roman" w:cs="Times New Roman"/>
          <w:sz w:val="24"/>
          <w:szCs w:val="24"/>
          <w:lang w:eastAsia="lv-LV"/>
        </w:rPr>
        <w:t xml:space="preserve"> ar lietošanas mērķi – 0101 – zeme, uz kuras galvenā saimnieci</w:t>
      </w:r>
      <w:r>
        <w:rPr>
          <w:rFonts w:ascii="Times New Roman" w:eastAsia="Times New Roman" w:hAnsi="Times New Roman" w:cs="Times New Roman"/>
          <w:sz w:val="24"/>
          <w:szCs w:val="24"/>
          <w:lang w:eastAsia="lv-LV"/>
        </w:rPr>
        <w:t>skā darbība ir lauksaimniecība.</w:t>
      </w:r>
    </w:p>
    <w:p w:rsidR="00EA00A0" w:rsidRPr="009F744C" w:rsidRDefault="00EA00A0" w:rsidP="00EA00A0">
      <w:pPr>
        <w:numPr>
          <w:ilvl w:val="0"/>
          <w:numId w:val="26"/>
        </w:numPr>
        <w:jc w:val="both"/>
        <w:rPr>
          <w:rFonts w:ascii="Times New Roman" w:eastAsia="Times New Roman" w:hAnsi="Times New Roman" w:cs="Times New Roman"/>
          <w:sz w:val="24"/>
          <w:szCs w:val="24"/>
          <w:lang w:eastAsia="lv-LV"/>
        </w:rPr>
      </w:pPr>
      <w:r w:rsidRPr="009F744C">
        <w:rPr>
          <w:rFonts w:ascii="Times New Roman" w:eastAsia="Times New Roman" w:hAnsi="Times New Roman" w:cs="Times New Roman"/>
          <w:sz w:val="24"/>
          <w:szCs w:val="24"/>
          <w:lang w:eastAsia="lv-LV"/>
        </w:rPr>
        <w:t>Slēgt nomas līgumu ar Šķilbēnu pagasta zemnieku saimniecību „SĀBRI”</w:t>
      </w:r>
      <w:r w:rsidRPr="009F744C">
        <w:rPr>
          <w:rFonts w:ascii="TimesNewRomanPSMT" w:eastAsia="Times New Roman" w:hAnsi="TimesNewRomanPSMT" w:cs="TimesNewRomanPSMT"/>
          <w:sz w:val="24"/>
          <w:szCs w:val="24"/>
          <w:lang w:eastAsia="lv-LV"/>
        </w:rPr>
        <w:t>, reģistrācijas numurs Nr.</w:t>
      </w:r>
      <w:r w:rsidRPr="009F744C">
        <w:rPr>
          <w:rFonts w:ascii="Times New Roman" w:eastAsia="Times New Roman" w:hAnsi="Times New Roman" w:cs="Times New Roman"/>
          <w:sz w:val="24"/>
          <w:szCs w:val="24"/>
          <w:lang w:eastAsia="lv-LV"/>
        </w:rPr>
        <w:t xml:space="preserve"> 42401017667, par zemes vienību ar kadastra apzīmējumu 3882 006 0049, platība 1,0 ha, kas atrodas Šķilbēnu pagastā Viļakas novadā, nomu uz 30</w:t>
      </w:r>
      <w:r w:rsidRPr="009F744C">
        <w:rPr>
          <w:rFonts w:ascii="TimesNewRomanPSMT" w:eastAsia="Times New Roman" w:hAnsi="TimesNewRomanPSMT" w:cs="TimesNewRomanPSMT"/>
          <w:sz w:val="24"/>
          <w:szCs w:val="24"/>
          <w:lang w:eastAsia="lv-LV"/>
        </w:rPr>
        <w:t xml:space="preserve"> (trīsdesmit) gadiem</w:t>
      </w:r>
      <w:r w:rsidRPr="009F744C">
        <w:rPr>
          <w:rFonts w:ascii="Times New Roman" w:eastAsia="Times New Roman" w:hAnsi="Times New Roman" w:cs="Times New Roman"/>
          <w:sz w:val="24"/>
          <w:szCs w:val="24"/>
          <w:lang w:eastAsia="lv-LV"/>
        </w:rPr>
        <w:t xml:space="preserve"> ar lietošanas mērķi – 0101 – zeme, uz kuras galvenā saimnieci</w:t>
      </w:r>
      <w:r>
        <w:rPr>
          <w:rFonts w:ascii="Times New Roman" w:eastAsia="Times New Roman" w:hAnsi="Times New Roman" w:cs="Times New Roman"/>
          <w:sz w:val="24"/>
          <w:szCs w:val="24"/>
          <w:lang w:eastAsia="lv-LV"/>
        </w:rPr>
        <w:t>skā darbība ir lauksaimniecība.</w:t>
      </w:r>
    </w:p>
    <w:p w:rsidR="00EA00A0" w:rsidRPr="009F744C" w:rsidRDefault="00EA00A0" w:rsidP="00EA00A0">
      <w:pPr>
        <w:numPr>
          <w:ilvl w:val="0"/>
          <w:numId w:val="26"/>
        </w:numPr>
        <w:jc w:val="both"/>
        <w:rPr>
          <w:rFonts w:ascii="Times New Roman" w:eastAsia="Times New Roman" w:hAnsi="Times New Roman" w:cs="Times New Roman"/>
          <w:sz w:val="24"/>
          <w:szCs w:val="24"/>
          <w:lang w:eastAsia="lv-LV"/>
        </w:rPr>
      </w:pPr>
      <w:r w:rsidRPr="009F744C">
        <w:rPr>
          <w:rFonts w:ascii="Times New Roman" w:eastAsia="Times New Roman" w:hAnsi="Times New Roman" w:cs="Times New Roman"/>
          <w:sz w:val="24"/>
          <w:szCs w:val="24"/>
          <w:lang w:eastAsia="lv-LV"/>
        </w:rPr>
        <w:t>Zemes gabala nomas maksu gadā noteikt 1,5 % apmērā no zemes kadastrālās vērtības. Nomnieks papildus nomas maksai iznomātājam maksā normatīvajos aktos noteiktos nodokļus, tai skaitā PVN.</w:t>
      </w:r>
    </w:p>
    <w:p w:rsidR="00EA00A0" w:rsidRPr="009F744C" w:rsidRDefault="00EA00A0" w:rsidP="00EA00A0">
      <w:pPr>
        <w:spacing w:line="276" w:lineRule="auto"/>
        <w:jc w:val="both"/>
        <w:rPr>
          <w:rFonts w:ascii="Times New Roman" w:eastAsia="Calibri" w:hAnsi="Times New Roman" w:cs="Times New Roman"/>
          <w:sz w:val="24"/>
          <w:szCs w:val="24"/>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r w:rsidRPr="009F744C">
        <w:rPr>
          <w:rFonts w:ascii="Times New Roman" w:eastAsia="Calibri" w:hAnsi="Times New Roman" w:cs="Times New Roman"/>
          <w:b/>
          <w:sz w:val="24"/>
          <w:szCs w:val="24"/>
        </w:rPr>
        <w:t>.</w:t>
      </w:r>
      <w:r>
        <w:rPr>
          <w:rFonts w:ascii="Times New Roman" w:eastAsia="Calibri" w:hAnsi="Times New Roman" w:cs="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9F744C">
        <w:rPr>
          <w:rFonts w:ascii="Times New Roman" w:eastAsia="Calibri" w:hAnsi="Times New Roman" w:cs="Times New Roman"/>
          <w:b/>
          <w:sz w:val="24"/>
          <w:szCs w:val="24"/>
        </w:rPr>
        <w:t>Par grozījumiem Viļakas novada domes 28.08.2014.  lēmumā „ Par zemes gabala sadalīšanu, nosaukuma, adreses piešķiršanu, lietošanas mērķu noteikšanu, ieskaitīšanu valstij piekritīgajās zemēs” (</w:t>
      </w:r>
      <w:smartTag w:uri="schemas-tilde-lv/tildestengine" w:element="veidnes">
        <w:smartTagPr>
          <w:attr w:name="text" w:val="protokols"/>
          <w:attr w:name="baseform" w:val="protokols"/>
          <w:attr w:name="id" w:val="-1"/>
        </w:smartTagPr>
        <w:r w:rsidRPr="009F744C">
          <w:rPr>
            <w:rFonts w:ascii="Times New Roman" w:eastAsia="Calibri" w:hAnsi="Times New Roman" w:cs="Times New Roman"/>
            <w:b/>
            <w:sz w:val="24"/>
            <w:szCs w:val="24"/>
          </w:rPr>
          <w:t>protokols</w:t>
        </w:r>
      </w:smartTag>
      <w:r w:rsidRPr="009F744C">
        <w:rPr>
          <w:rFonts w:ascii="Times New Roman" w:eastAsia="Calibri" w:hAnsi="Times New Roman" w:cs="Times New Roman"/>
          <w:b/>
          <w:sz w:val="24"/>
          <w:szCs w:val="24"/>
        </w:rPr>
        <w:t xml:space="preserve"> Nr.15, 22.&amp;)</w:t>
      </w:r>
      <w:r w:rsidRPr="00E05A4F">
        <w:rPr>
          <w:rFonts w:ascii="Times New Roman" w:eastAsia="Calibri" w:hAnsi="Times New Roman" w:cs="Times New Roman"/>
          <w:b/>
          <w:sz w:val="24"/>
          <w:szCs w:val="24"/>
        </w:rPr>
        <w:t xml:space="preserve"> </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F744C" w:rsidRDefault="00EA00A0" w:rsidP="00EA00A0">
      <w:pPr>
        <w:jc w:val="center"/>
        <w:rPr>
          <w:rFonts w:ascii="Times New Roman" w:eastAsia="Calibri" w:hAnsi="Times New Roman" w:cs="Times New Roman"/>
          <w:b/>
          <w:sz w:val="24"/>
          <w:szCs w:val="24"/>
        </w:rPr>
      </w:pPr>
    </w:p>
    <w:p w:rsidR="00EA00A0" w:rsidRPr="009F744C" w:rsidRDefault="00EA00A0" w:rsidP="00EA00A0">
      <w:p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Izskatot  Akciju Sabiedrības „Sadales tīkls „Ziemeļaustrumu Ekspluatācijas daļas,  vien. </w:t>
      </w:r>
      <w:proofErr w:type="spellStart"/>
      <w:r w:rsidRPr="009F744C">
        <w:rPr>
          <w:rFonts w:ascii="Times New Roman" w:eastAsia="Calibri" w:hAnsi="Times New Roman" w:cs="Times New Roman"/>
          <w:sz w:val="24"/>
          <w:szCs w:val="24"/>
        </w:rPr>
        <w:t>reģ</w:t>
      </w:r>
      <w:proofErr w:type="spellEnd"/>
      <w:r w:rsidRPr="009F744C">
        <w:rPr>
          <w:rFonts w:ascii="Times New Roman" w:eastAsia="Calibri" w:hAnsi="Times New Roman" w:cs="Times New Roman"/>
          <w:sz w:val="24"/>
          <w:szCs w:val="24"/>
        </w:rPr>
        <w:t>.. Nr.40003857687, kas atrodas Aiviekste, Kalsnavas pagasts, Madonas novads, LV-4860,  18.08.2014. iesniegumu Nr. 30EF60-14.06/961 „Par</w:t>
      </w:r>
      <w:r>
        <w:rPr>
          <w:rFonts w:ascii="Times New Roman" w:eastAsia="Calibri" w:hAnsi="Times New Roman" w:cs="Times New Roman"/>
          <w:sz w:val="24"/>
          <w:szCs w:val="24"/>
        </w:rPr>
        <w:t xml:space="preserve"> valstij piekritīgo zemi”,  kur</w:t>
      </w:r>
      <w:r w:rsidRPr="009F744C">
        <w:rPr>
          <w:rFonts w:ascii="Times New Roman" w:eastAsia="Calibri" w:hAnsi="Times New Roman" w:cs="Times New Roman"/>
          <w:sz w:val="24"/>
          <w:szCs w:val="24"/>
        </w:rPr>
        <w:t xml:space="preserve"> iesniedzējs lūdz  nodalīt   zemi  transformatoru apakšstacijas TP-3318 uzturēšanai no pašvaldībai piekritīgās zemes ar kadastra apzīmējumu 3882 002 0406, ieskaitīt valstij piekritīgā  atdalīto zemes vienību ar jaunu kadastra apzīmējumu  un platību  160 m²; un lai nodrošinātu minētas zemes vienības reģistrāciju Nekustamā īpašuma valsts kadastra informācijas sistēmā un nekustamā īpašuma ierakstīšanu </w:t>
      </w:r>
      <w:r w:rsidRPr="009F744C">
        <w:rPr>
          <w:rFonts w:ascii="Times New Roman" w:eastAsia="Calibri" w:hAnsi="Times New Roman" w:cs="Times New Roman"/>
          <w:sz w:val="24"/>
          <w:szCs w:val="24"/>
        </w:rPr>
        <w:lastRenderedPageBreak/>
        <w:t>zemesgrāmatā uz valsts vārda Ekonomikas ministrijas personā, noteikt zemes vienībai un ēkai(būvei) adresi; nekustamā īpašuma nosaukumu; nekustamā īpašuma lietošanas mērķi- 1201 (ar maģistrālajām elektropārvades un sakaru līnijām  un maģistrālajiem naftas, naftas produktu, ķīmisko produktu, gāzes un ūdens cauruļvadiem  saistīto būvju, ūdens ņemšanas un notekūdeņu attīrīšanas būvju apbūve), un lai nodrošinātu piekļuves iespējas transformatoru apakšstacijas ēkām  ( būvēm), paredzēt ceļa servitūtu par labu LE energoapgādes objekta ierīkošanai, ekspluatācijai, remontiem, rekons</w:t>
      </w:r>
      <w:r>
        <w:rPr>
          <w:rFonts w:ascii="Times New Roman" w:eastAsia="Calibri" w:hAnsi="Times New Roman" w:cs="Times New Roman"/>
          <w:sz w:val="24"/>
          <w:szCs w:val="24"/>
        </w:rPr>
        <w:t xml:space="preserve">trukcijai un attīstībai;  un </w:t>
      </w:r>
      <w:r w:rsidRPr="009F744C">
        <w:rPr>
          <w:rFonts w:ascii="Times New Roman" w:eastAsia="Calibri" w:hAnsi="Times New Roman" w:cs="Times New Roman"/>
          <w:sz w:val="24"/>
          <w:szCs w:val="24"/>
        </w:rPr>
        <w:t xml:space="preserve">pamatojoties uz likuma „Par pašvaldībām” 21. panta pirmās daļas 27. punktu, kurš nosaka, ka Dome var pieņemt lēmumus  citos likumā paredzētajos gadījumos, likuma „Par valsts un pašvaldību zemes īpašuma tiesībām un to nostiprināšanu zemesgrāmatās” 8.panta  4¹. daļu, kura nosaka, ka uz valsts vārda Ekonomikas ministrijas personā zemesgrāmatās tiek ierakstīta valstij piederošā un piekrītošā zeme, uz kuras atrodas akciju sabiedrībai „Latvenergo” īpašumā vai valdījumā esošie energoapgādes objekti un kura ir nepieciešama valsts komercdarbības veikšanai; Ministru kabineta 2006.gada 20.jūnija noteikumiem Nr. 496 „Nekustamā īpašuma lietošanas mērķu klasifikācija un nekustamā īpašuma lietošanas mērķu noteikšanas un maiņas kārtība” 16.1 punktu, kurš nosaka, ka lietošanas mērķi nosaka, ja tiek izveidota jauna zemes vienība vai tās daļa, Ministru kabineta 2009.gada 3.novembra noteikumiem Nr. 1269 „Adresācijas sistēmas noteikumi”12.punktu, kurš nosaka, ka novadu, novadu pagastu un novadu pilsētu lauku teritoriju apvidos, kas atrodas ārpus ciemiem, apbūvei paredzētajai zemes vienībai vai ēkai piešķir nosaukumu; Viļakas novada domes saistošajiem noteikumiem nr. 5/2012 „Par Viļakas novada teritorijas plānojumu 2012.-2024.gadam”,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Pr="009F744C" w:rsidRDefault="00EA00A0" w:rsidP="00EA00A0">
      <w:pPr>
        <w:jc w:val="both"/>
        <w:rPr>
          <w:rFonts w:ascii="Times New Roman" w:eastAsia="Calibri" w:hAnsi="Times New Roman" w:cs="Times New Roman"/>
          <w:sz w:val="24"/>
          <w:szCs w:val="24"/>
        </w:rPr>
      </w:pPr>
    </w:p>
    <w:p w:rsidR="00EA00A0" w:rsidRPr="009F744C" w:rsidRDefault="00EA00A0" w:rsidP="00EA00A0">
      <w:pPr>
        <w:jc w:val="both"/>
        <w:rPr>
          <w:rFonts w:ascii="Times New Roman" w:eastAsia="Calibri" w:hAnsi="Times New Roman" w:cs="Times New Roman"/>
          <w:sz w:val="24"/>
          <w:szCs w:val="24"/>
        </w:rPr>
      </w:pPr>
      <w:r w:rsidRPr="009F744C">
        <w:rPr>
          <w:rFonts w:ascii="Times New Roman" w:eastAsia="Calibri" w:hAnsi="Times New Roman" w:cs="Times New Roman"/>
          <w:sz w:val="24"/>
          <w:szCs w:val="24"/>
        </w:rPr>
        <w:t>1.  Veikt grozījumus Viļakas novada domes  28.08.2014. lēmumā „Par zemes gabala sadalīšanu, nosaukuma, adreses piešķiršanu, lietošanas mērķu noteikšanu, ieskaitīšanu valstij piekritīgajās zemēs” (</w:t>
      </w:r>
      <w:smartTag w:uri="schemas-tilde-lv/tildestengine" w:element="veidnes">
        <w:smartTagPr>
          <w:attr w:name="text" w:val="protokols"/>
          <w:attr w:name="baseform" w:val="protokols"/>
          <w:attr w:name="id" w:val="-1"/>
        </w:smartTagPr>
        <w:r w:rsidRPr="009F744C">
          <w:rPr>
            <w:rFonts w:ascii="Times New Roman" w:eastAsia="Calibri" w:hAnsi="Times New Roman" w:cs="Times New Roman"/>
            <w:sz w:val="24"/>
            <w:szCs w:val="24"/>
          </w:rPr>
          <w:t>protokols</w:t>
        </w:r>
      </w:smartTag>
      <w:r w:rsidRPr="009F744C">
        <w:rPr>
          <w:rFonts w:ascii="Times New Roman" w:eastAsia="Calibri" w:hAnsi="Times New Roman" w:cs="Times New Roman"/>
          <w:sz w:val="24"/>
          <w:szCs w:val="24"/>
        </w:rPr>
        <w:t xml:space="preserve"> Nr.15, 22.&amp;)  papildinot lēmumu ar 5.¹  šādā redakcijā </w:t>
      </w:r>
    </w:p>
    <w:p w:rsidR="00EA00A0" w:rsidRPr="009F744C" w:rsidRDefault="00EA00A0" w:rsidP="00EA00A0">
      <w:pPr>
        <w:ind w:left="360"/>
        <w:jc w:val="both"/>
        <w:outlineLvl w:val="0"/>
        <w:rPr>
          <w:rFonts w:ascii="Times New Roman" w:eastAsia="Calibri" w:hAnsi="Times New Roman" w:cs="Times New Roman"/>
          <w:sz w:val="24"/>
          <w:szCs w:val="24"/>
        </w:rPr>
      </w:pPr>
      <w:r w:rsidRPr="009F744C">
        <w:rPr>
          <w:rFonts w:ascii="Times New Roman" w:eastAsia="Calibri" w:hAnsi="Times New Roman" w:cs="Times New Roman"/>
          <w:sz w:val="24"/>
          <w:szCs w:val="24"/>
        </w:rPr>
        <w:t xml:space="preserve"> „5¹. Ieskaitīt atdalīto zemes vienības daļu 160 m² platībā, kurai piešķirts kadastra  apzīmējums 3882 002 0525,   </w:t>
      </w:r>
      <w:r w:rsidRPr="00C80846">
        <w:rPr>
          <w:rFonts w:ascii="Times New Roman" w:hAnsi="Times New Roman"/>
          <w:sz w:val="24"/>
          <w:szCs w:val="24"/>
        </w:rPr>
        <w:t>rezerves zemes fonda zemēs.”</w:t>
      </w:r>
    </w:p>
    <w:p w:rsidR="00EA00A0" w:rsidRPr="009F744C" w:rsidRDefault="00EA00A0" w:rsidP="00EA00A0">
      <w:pPr>
        <w:ind w:left="360"/>
        <w:jc w:val="both"/>
        <w:outlineLvl w:val="0"/>
        <w:rPr>
          <w:rFonts w:ascii="Times New Roman" w:eastAsia="Calibri" w:hAnsi="Times New Roman" w:cs="Times New Roman"/>
          <w:sz w:val="24"/>
          <w:szCs w:val="24"/>
        </w:rPr>
      </w:pPr>
    </w:p>
    <w:p w:rsidR="00EA00A0" w:rsidRPr="009F744C" w:rsidRDefault="00EA00A0" w:rsidP="00EA00A0">
      <w:pPr>
        <w:jc w:val="both"/>
        <w:outlineLvl w:val="0"/>
        <w:rPr>
          <w:rFonts w:ascii="Times New Roman" w:eastAsia="Calibri" w:hAnsi="Times New Roman" w:cs="Times New Roman"/>
          <w:sz w:val="24"/>
          <w:szCs w:val="24"/>
        </w:rPr>
      </w:pPr>
      <w:r w:rsidRPr="009F744C">
        <w:rPr>
          <w:rFonts w:ascii="Times New Roman" w:eastAsia="Calibri" w:hAnsi="Times New Roman" w:cs="Times New Roman"/>
          <w:sz w:val="24"/>
          <w:szCs w:val="24"/>
        </w:rPr>
        <w:t>2. Pārējie lēmuma punkti paliek nemainīgi.</w:t>
      </w:r>
    </w:p>
    <w:p w:rsidR="00EA00A0" w:rsidRPr="009F744C" w:rsidRDefault="00EA00A0" w:rsidP="00EA00A0">
      <w:pPr>
        <w:outlineLvl w:val="0"/>
        <w:rPr>
          <w:rFonts w:ascii="Times New Roman" w:eastAsia="Calibri" w:hAnsi="Times New Roman" w:cs="Times New Roman"/>
          <w:sz w:val="24"/>
          <w:szCs w:val="24"/>
        </w:rPr>
      </w:pPr>
    </w:p>
    <w:p w:rsidR="00EA00A0" w:rsidRDefault="00EA00A0" w:rsidP="00EA00A0">
      <w:pPr>
        <w:jc w:val="center"/>
        <w:rPr>
          <w:rFonts w:ascii="Times New Roman" w:hAnsi="Times New Roman"/>
          <w:sz w:val="24"/>
          <w:szCs w:val="24"/>
        </w:rPr>
      </w:pPr>
    </w:p>
    <w:p w:rsidR="00EA00A0" w:rsidRPr="00ED5772" w:rsidRDefault="00EA00A0" w:rsidP="00EA00A0">
      <w:pPr>
        <w:jc w:val="center"/>
        <w:rPr>
          <w:rFonts w:ascii="Times New Roman" w:hAnsi="Times New Roman"/>
          <w:sz w:val="24"/>
          <w:szCs w:val="24"/>
        </w:rPr>
      </w:pPr>
      <w:r>
        <w:rPr>
          <w:rFonts w:ascii="Times New Roman" w:hAnsi="Times New Roman"/>
          <w:b/>
          <w:sz w:val="24"/>
          <w:szCs w:val="24"/>
        </w:rPr>
        <w:t>20.&amp;</w:t>
      </w:r>
    </w:p>
    <w:p w:rsidR="00EA00A0" w:rsidRPr="00E150B4" w:rsidRDefault="00EA00A0" w:rsidP="00EA00A0">
      <w:pPr>
        <w:jc w:val="center"/>
        <w:outlineLvl w:val="0"/>
        <w:rPr>
          <w:rFonts w:ascii="Times New Roman" w:eastAsia="Calibri" w:hAnsi="Times New Roman" w:cs="Times New Roman"/>
          <w:b/>
          <w:sz w:val="24"/>
          <w:szCs w:val="24"/>
        </w:rPr>
      </w:pPr>
      <w:r w:rsidRPr="00020B92">
        <w:rPr>
          <w:rFonts w:ascii="Times New Roman" w:hAnsi="Times New Roman"/>
          <w:b/>
          <w:sz w:val="24"/>
          <w:szCs w:val="24"/>
        </w:rPr>
        <w:t>Par zemes vienības statusa maiņu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020B92" w:rsidRDefault="00EA00A0" w:rsidP="00EA00A0">
      <w:pPr>
        <w:jc w:val="center"/>
        <w:rPr>
          <w:rFonts w:ascii="Times New Roman" w:hAnsi="Times New Roman"/>
          <w:b/>
          <w:sz w:val="24"/>
          <w:szCs w:val="24"/>
        </w:rPr>
      </w:pPr>
    </w:p>
    <w:p w:rsidR="00EA00A0" w:rsidRDefault="00EA00A0" w:rsidP="00EA00A0">
      <w:pPr>
        <w:jc w:val="both"/>
        <w:rPr>
          <w:rFonts w:ascii="Times New Roman" w:hAnsi="Times New Roman"/>
          <w:sz w:val="24"/>
          <w:szCs w:val="24"/>
        </w:rPr>
      </w:pPr>
      <w:r>
        <w:rPr>
          <w:rFonts w:ascii="Times New Roman" w:hAnsi="Times New Roman"/>
          <w:sz w:val="24"/>
          <w:szCs w:val="24"/>
        </w:rPr>
        <w:t xml:space="preserve">         Izskatot  Akciju Sabiedrības „Sadales tīkls” Ziemeļaustrumu Ekspluatācijas daļas, Vien. </w:t>
      </w:r>
      <w:proofErr w:type="spellStart"/>
      <w:r>
        <w:rPr>
          <w:rFonts w:ascii="Times New Roman" w:hAnsi="Times New Roman"/>
          <w:sz w:val="24"/>
          <w:szCs w:val="24"/>
        </w:rPr>
        <w:t>reģ</w:t>
      </w:r>
      <w:proofErr w:type="spellEnd"/>
      <w:r>
        <w:rPr>
          <w:rFonts w:ascii="Times New Roman" w:hAnsi="Times New Roman"/>
          <w:sz w:val="24"/>
          <w:szCs w:val="24"/>
        </w:rPr>
        <w:t xml:space="preserve">.. Nr.40003857687, kas atrodas Aiviekste, Kalsnavas pagasts, Madonas novads, LV-4860,   iesniegumu „Par zemes sadalīšanu un adreses noteikšanu”, kur iesniedzējs lūdz zemi transformatoru apakšstacijas  TP -3222 ēkas uzturēšanai no pašvaldībai piekritīgās zemes ar kadastra apzīmējumu 38980030207, Viļakas iela 19 A, Žīguri,  Žīguru pagastā, Viļakas novadā, ieskaitīt  rezerves zemes fondā 50 </w:t>
      </w:r>
      <w:proofErr w:type="spellStart"/>
      <w:r>
        <w:rPr>
          <w:rFonts w:ascii="Times New Roman" w:hAnsi="Times New Roman"/>
          <w:sz w:val="24"/>
          <w:szCs w:val="24"/>
        </w:rPr>
        <w:t>kvm</w:t>
      </w:r>
      <w:proofErr w:type="spellEnd"/>
      <w:r>
        <w:rPr>
          <w:rFonts w:ascii="Times New Roman" w:hAnsi="Times New Roman"/>
          <w:sz w:val="24"/>
          <w:szCs w:val="24"/>
        </w:rPr>
        <w:t xml:space="preserve"> platībā, un lai nodrošinātu minēto jauno zemes vienību reģistrāciju Nekustamā īpašuma valsts kadastra informācijas sistēmā un nekustamā īpašuma ierakstīšanu zemesgrāmatā uz valsts vārda Ekonomikas ministrijas personā, un  pamatojoties uz  likuma „Par pašvaldībām” 21. panta pirmās daļas 27. punktu, kurš nosaka, ka Dome var pieņemt lēmumus citos likumā paredzētajos gadījumos, likuma „Par valsts un pašvaldību  zemes īpašuma tiesībām un to nostiprināšanu zemesgrāmatās” 8.panta </w:t>
      </w:r>
      <w:r w:rsidRPr="00020B92">
        <w:rPr>
          <w:rFonts w:ascii="Times New Roman" w:hAnsi="Times New Roman" w:cs="Times New Roman"/>
          <w:sz w:val="24"/>
          <w:szCs w:val="24"/>
        </w:rPr>
        <w:t>4</w:t>
      </w:r>
      <w:r w:rsidRPr="00020B92">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daļu,</w:t>
      </w:r>
      <w:r>
        <w:rPr>
          <w:rFonts w:ascii="Times New Roman" w:hAnsi="Times New Roman"/>
          <w:sz w:val="24"/>
          <w:szCs w:val="24"/>
        </w:rPr>
        <w:t xml:space="preserve"> kura nosaka, ka uz valsts vārda Ekonomikas ministrijas personā zemesgrāmatās tiek ierakstīta valstij piederošā un piekrītošā zeme, uz kuras atrodas akciju sabiedrībai „Latvenergo” īpašumā vai valdījumā esošie energoapgādes objekti un kura ir nepieciešama valsts komercdarbības veikšanai;  Viļakas novada </w:t>
      </w:r>
      <w:r>
        <w:rPr>
          <w:rFonts w:ascii="Times New Roman" w:hAnsi="Times New Roman"/>
          <w:sz w:val="24"/>
          <w:szCs w:val="24"/>
        </w:rPr>
        <w:lastRenderedPageBreak/>
        <w:t xml:space="preserve">domes  saistošajiem noteikumiem nr. 5/2012  „Par Viļakas novada teritorijas plānojumu 2012.-2024.gadam”,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Default="00EA00A0" w:rsidP="00EA00A0">
      <w:pPr>
        <w:rPr>
          <w:rFonts w:ascii="Times New Roman" w:hAnsi="Times New Roman"/>
          <w:sz w:val="24"/>
          <w:szCs w:val="24"/>
        </w:rPr>
      </w:pPr>
    </w:p>
    <w:p w:rsidR="00EA00A0" w:rsidRDefault="00EA00A0" w:rsidP="00EA00A0">
      <w:pPr>
        <w:pStyle w:val="Sarakstarindkopa"/>
        <w:numPr>
          <w:ilvl w:val="0"/>
          <w:numId w:val="28"/>
        </w:numPr>
        <w:spacing w:after="0" w:line="240" w:lineRule="auto"/>
        <w:ind w:left="714" w:hanging="357"/>
        <w:jc w:val="both"/>
        <w:rPr>
          <w:rFonts w:ascii="Times New Roman" w:hAnsi="Times New Roman"/>
          <w:sz w:val="24"/>
          <w:szCs w:val="24"/>
        </w:rPr>
      </w:pPr>
      <w:r w:rsidRPr="00020B92">
        <w:rPr>
          <w:rFonts w:ascii="Times New Roman" w:hAnsi="Times New Roman"/>
          <w:sz w:val="24"/>
          <w:szCs w:val="24"/>
        </w:rPr>
        <w:t>Apbūvētai zemes vienībai ar kadastra apzīmējumu 3898 003 0207, platībā 0,0050 ha, uz kuras atrodas transformatoru apakšstacija ar kadastra apzīmējumu 3898 003 0297 001</w:t>
      </w:r>
      <w:r>
        <w:rPr>
          <w:rFonts w:ascii="Times New Roman" w:hAnsi="Times New Roman"/>
          <w:sz w:val="24"/>
          <w:szCs w:val="24"/>
        </w:rPr>
        <w:t>,</w:t>
      </w:r>
      <w:r w:rsidRPr="00020B92">
        <w:rPr>
          <w:rFonts w:ascii="Times New Roman" w:hAnsi="Times New Roman"/>
          <w:sz w:val="24"/>
          <w:szCs w:val="24"/>
        </w:rPr>
        <w:t xml:space="preserve">  mainīt zemes vienības statusu no pašvaldībai piekritīgās zemes uz rezerves fonda zeme.</w:t>
      </w:r>
    </w:p>
    <w:p w:rsidR="00EA00A0" w:rsidRDefault="00EA00A0" w:rsidP="00EA00A0">
      <w:pPr>
        <w:pStyle w:val="Sarakstarindkopa"/>
        <w:numPr>
          <w:ilvl w:val="0"/>
          <w:numId w:val="28"/>
        </w:numPr>
        <w:spacing w:after="0" w:line="240" w:lineRule="auto"/>
        <w:ind w:left="714" w:hanging="357"/>
        <w:jc w:val="both"/>
        <w:rPr>
          <w:rFonts w:ascii="Times New Roman" w:hAnsi="Times New Roman"/>
          <w:sz w:val="24"/>
          <w:szCs w:val="24"/>
        </w:rPr>
      </w:pPr>
      <w:r w:rsidRPr="00020B92">
        <w:rPr>
          <w:rFonts w:ascii="Times New Roman" w:hAnsi="Times New Roman"/>
          <w:sz w:val="24"/>
          <w:szCs w:val="24"/>
        </w:rPr>
        <w:t>Pilnvarot Akciju sabiedrību „Sadales tīkls” Zi</w:t>
      </w:r>
      <w:r>
        <w:rPr>
          <w:rFonts w:ascii="Times New Roman" w:hAnsi="Times New Roman"/>
          <w:sz w:val="24"/>
          <w:szCs w:val="24"/>
        </w:rPr>
        <w:t>emeļaustrumu Ekspluatācijas daļu</w:t>
      </w:r>
      <w:r w:rsidRPr="00020B92">
        <w:rPr>
          <w:rFonts w:ascii="Times New Roman" w:hAnsi="Times New Roman"/>
          <w:sz w:val="24"/>
          <w:szCs w:val="24"/>
        </w:rPr>
        <w:t>, vienotais reģistrācijas numurs 40003857687</w:t>
      </w:r>
      <w:r>
        <w:rPr>
          <w:rFonts w:ascii="Times New Roman" w:hAnsi="Times New Roman"/>
          <w:sz w:val="24"/>
          <w:szCs w:val="24"/>
        </w:rPr>
        <w:t>,</w:t>
      </w:r>
      <w:r w:rsidRPr="00020B92">
        <w:rPr>
          <w:rFonts w:ascii="Times New Roman" w:hAnsi="Times New Roman"/>
          <w:sz w:val="24"/>
          <w:szCs w:val="24"/>
        </w:rPr>
        <w:t xml:space="preserve"> iesniegt lūgumu VZD Vidzemes reģionālajai  nodaļai izda</w:t>
      </w:r>
      <w:r>
        <w:rPr>
          <w:rFonts w:ascii="Times New Roman" w:hAnsi="Times New Roman"/>
          <w:sz w:val="24"/>
          <w:szCs w:val="24"/>
        </w:rPr>
        <w:t>rīt attiecīgās  izmaiņas</w:t>
      </w:r>
      <w:r w:rsidRPr="00020B92">
        <w:rPr>
          <w:rFonts w:ascii="Times New Roman" w:hAnsi="Times New Roman"/>
          <w:sz w:val="24"/>
          <w:szCs w:val="24"/>
        </w:rPr>
        <w:t xml:space="preserve"> Nekustamā īpašuma  valsts kadastra informācijas sistēmā, ievadot  </w:t>
      </w:r>
      <w:proofErr w:type="spellStart"/>
      <w:r w:rsidRPr="00020B92">
        <w:rPr>
          <w:rFonts w:ascii="Times New Roman" w:hAnsi="Times New Roman"/>
          <w:sz w:val="24"/>
          <w:szCs w:val="24"/>
        </w:rPr>
        <w:t>jaunizveidotās</w:t>
      </w:r>
      <w:proofErr w:type="spellEnd"/>
      <w:r w:rsidRPr="00020B92">
        <w:rPr>
          <w:rFonts w:ascii="Times New Roman" w:hAnsi="Times New Roman"/>
          <w:sz w:val="24"/>
          <w:szCs w:val="24"/>
        </w:rPr>
        <w:t xml:space="preserve"> zemes vienības ar jauniem kadastra numuriem, kā atsevišķiem īpašuma objektiem.</w:t>
      </w:r>
    </w:p>
    <w:p w:rsidR="00EA00A0" w:rsidRPr="00020B92" w:rsidRDefault="00EA00A0" w:rsidP="00EA00A0">
      <w:pPr>
        <w:pStyle w:val="Sarakstarindkopa"/>
        <w:numPr>
          <w:ilvl w:val="0"/>
          <w:numId w:val="28"/>
        </w:numPr>
        <w:spacing w:after="0" w:line="240" w:lineRule="auto"/>
        <w:ind w:left="714" w:hanging="357"/>
        <w:jc w:val="both"/>
        <w:rPr>
          <w:rFonts w:ascii="Times New Roman" w:hAnsi="Times New Roman"/>
          <w:sz w:val="24"/>
          <w:szCs w:val="24"/>
        </w:rPr>
      </w:pPr>
      <w:r w:rsidRPr="00020B92">
        <w:rPr>
          <w:rFonts w:ascii="Times New Roman" w:hAnsi="Times New Roman"/>
          <w:sz w:val="24"/>
          <w:szCs w:val="24"/>
        </w:rPr>
        <w:t>Noteikt, ka visus izdevumus, kas saistīti ar šā lēmuma izpildi un izmaiņu veikšanu VZD</w:t>
      </w:r>
      <w:r>
        <w:rPr>
          <w:rFonts w:ascii="Times New Roman" w:hAnsi="Times New Roman"/>
          <w:sz w:val="24"/>
          <w:szCs w:val="24"/>
        </w:rPr>
        <w:t>,</w:t>
      </w:r>
      <w:r w:rsidRPr="00020B92">
        <w:rPr>
          <w:rFonts w:ascii="Times New Roman" w:hAnsi="Times New Roman"/>
          <w:sz w:val="24"/>
          <w:szCs w:val="24"/>
        </w:rPr>
        <w:t xml:space="preserve"> sedz  Akciju sabiedrība „Sadales tīkls”</w:t>
      </w:r>
      <w:r>
        <w:rPr>
          <w:rFonts w:ascii="Times New Roman" w:hAnsi="Times New Roman"/>
          <w:sz w:val="24"/>
          <w:szCs w:val="24"/>
        </w:rPr>
        <w:t>.</w:t>
      </w:r>
    </w:p>
    <w:p w:rsidR="00EA00A0" w:rsidRDefault="00EA00A0" w:rsidP="00EA00A0">
      <w:pPr>
        <w:rPr>
          <w:rFonts w:ascii="Times New Roman" w:hAnsi="Times New Roman"/>
          <w:sz w:val="24"/>
          <w:szCs w:val="24"/>
        </w:rPr>
      </w:pPr>
    </w:p>
    <w:p w:rsidR="00EA00A0" w:rsidRDefault="00EA00A0" w:rsidP="00EA00A0">
      <w:pPr>
        <w:rPr>
          <w:rFonts w:ascii="Times New Roman" w:hAnsi="Times New Roman"/>
          <w:sz w:val="24"/>
          <w:szCs w:val="24"/>
        </w:rPr>
      </w:pPr>
    </w:p>
    <w:p w:rsidR="00EA00A0" w:rsidRDefault="00EA00A0" w:rsidP="00EA00A0">
      <w:pPr>
        <w:jc w:val="center"/>
        <w:rPr>
          <w:rFonts w:ascii="Times New Roman" w:hAnsi="Times New Roman"/>
          <w:b/>
          <w:sz w:val="24"/>
          <w:szCs w:val="24"/>
        </w:rPr>
      </w:pPr>
      <w:r w:rsidRPr="009B2768">
        <w:rPr>
          <w:rFonts w:ascii="Times New Roman" w:hAnsi="Times New Roman"/>
          <w:b/>
          <w:sz w:val="24"/>
          <w:szCs w:val="24"/>
        </w:rPr>
        <w:t>21.</w:t>
      </w:r>
      <w:r>
        <w:rPr>
          <w:rFonts w:ascii="Times New Roman" w:hAnsi="Times New Roman"/>
          <w:b/>
          <w:sz w:val="24"/>
          <w:szCs w:val="24"/>
        </w:rPr>
        <w:t>&amp;</w:t>
      </w:r>
    </w:p>
    <w:p w:rsidR="00EA00A0" w:rsidRPr="00E150B4" w:rsidRDefault="00EA00A0" w:rsidP="00EA00A0">
      <w:pPr>
        <w:jc w:val="center"/>
        <w:outlineLvl w:val="0"/>
        <w:rPr>
          <w:rFonts w:ascii="Times New Roman" w:eastAsia="Calibri" w:hAnsi="Times New Roman" w:cs="Times New Roman"/>
          <w:b/>
          <w:sz w:val="24"/>
          <w:szCs w:val="24"/>
        </w:rPr>
      </w:pPr>
      <w:r w:rsidRPr="009B2768">
        <w:rPr>
          <w:rFonts w:ascii="Times New Roman" w:hAnsi="Times New Roman"/>
          <w:b/>
          <w:sz w:val="24"/>
          <w:szCs w:val="24"/>
        </w:rPr>
        <w:t>Par zemes nomas līguma laušanu un zemes nomu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9B2768" w:rsidRDefault="00EA00A0" w:rsidP="00EA00A0">
      <w:pPr>
        <w:jc w:val="center"/>
        <w:rPr>
          <w:rFonts w:ascii="Times New Roman" w:hAnsi="Times New Roman"/>
          <w:b/>
          <w:sz w:val="24"/>
          <w:szCs w:val="24"/>
        </w:rPr>
      </w:pPr>
    </w:p>
    <w:p w:rsidR="00EA00A0" w:rsidRPr="00E5763D" w:rsidRDefault="00EA00A0" w:rsidP="00EA00A0">
      <w:pPr>
        <w:ind w:firstLine="720"/>
        <w:jc w:val="both"/>
        <w:rPr>
          <w:rFonts w:ascii="Times New Roman" w:hAnsi="Times New Roman"/>
          <w:sz w:val="24"/>
          <w:szCs w:val="24"/>
        </w:rPr>
      </w:pPr>
      <w:r>
        <w:rPr>
          <w:rFonts w:ascii="Times New Roman" w:hAnsi="Times New Roman"/>
          <w:sz w:val="24"/>
          <w:szCs w:val="24"/>
        </w:rPr>
        <w:t xml:space="preserve">Izskatot </w:t>
      </w:r>
      <w:r w:rsidR="002D1D23">
        <w:rPr>
          <w:rFonts w:ascii="Times New Roman" w:hAnsi="Times New Roman"/>
          <w:sz w:val="24"/>
          <w:szCs w:val="24"/>
        </w:rPr>
        <w:t>P.P.</w:t>
      </w:r>
      <w:r>
        <w:rPr>
          <w:rFonts w:ascii="Times New Roman" w:hAnsi="Times New Roman"/>
          <w:sz w:val="24"/>
          <w:szCs w:val="24"/>
        </w:rPr>
        <w:t>16.11.2015. iesniegumu Nr. 507/3-14 ar lūgumu lauzt 03.04.2009. zemes nomas līgumu Nr. 19 par zemes vienības 3892 001 0157 daļu platībā 4,46 ha no kopējās iznomātās zemes platības 10,46 ha,  un pamatojoties uz likuma „Par pašvaldībām” 21.panta</w:t>
      </w:r>
      <w:r w:rsidRPr="00E5763D">
        <w:rPr>
          <w:rFonts w:ascii="Times New Roman" w:hAnsi="Times New Roman"/>
          <w:sz w:val="24"/>
          <w:szCs w:val="24"/>
        </w:rPr>
        <w:t xml:space="preserve"> pirmās daļas 27.punktu, kurš nosaka, ka dome v</w:t>
      </w:r>
      <w:r>
        <w:rPr>
          <w:rFonts w:ascii="Times New Roman" w:hAnsi="Times New Roman"/>
          <w:sz w:val="24"/>
          <w:szCs w:val="24"/>
        </w:rPr>
        <w:t xml:space="preserve">ar izskatīt jebkuru jautājumu, </w:t>
      </w:r>
      <w:r w:rsidRPr="00E5763D">
        <w:rPr>
          <w:rFonts w:ascii="Times New Roman" w:hAnsi="Times New Roman"/>
          <w:sz w:val="24"/>
          <w:szCs w:val="24"/>
        </w:rPr>
        <w:t>kas ir attiecīgās pašvaldības pārziņā</w:t>
      </w:r>
      <w:r>
        <w:rPr>
          <w:rFonts w:ascii="Times New Roman" w:hAnsi="Times New Roman"/>
          <w:sz w:val="24"/>
          <w:szCs w:val="24"/>
        </w:rPr>
        <w:t>,</w:t>
      </w:r>
      <w:r w:rsidRPr="00E5763D">
        <w:rPr>
          <w:rFonts w:ascii="Times New Roman" w:hAnsi="Times New Roman"/>
          <w:sz w:val="24"/>
          <w:szCs w:val="24"/>
        </w:rPr>
        <w:t xml:space="preserve"> turklāt tikai d</w:t>
      </w:r>
      <w:r>
        <w:rPr>
          <w:rFonts w:ascii="Times New Roman" w:hAnsi="Times New Roman"/>
          <w:sz w:val="24"/>
          <w:szCs w:val="24"/>
        </w:rPr>
        <w:t>ome var</w:t>
      </w:r>
      <w:r w:rsidRPr="00E5763D">
        <w:rPr>
          <w:rFonts w:ascii="Times New Roman" w:hAnsi="Times New Roman"/>
          <w:sz w:val="24"/>
          <w:szCs w:val="24"/>
        </w:rPr>
        <w:t xml:space="preserve"> pieņemt lēmumus citos likumā paredzētajos gadījumos, </w:t>
      </w:r>
      <w:r w:rsidRPr="009D06D2">
        <w:rPr>
          <w:rFonts w:ascii="Times New Roman" w:hAnsi="Times New Roman"/>
          <w:sz w:val="24"/>
          <w:szCs w:val="24"/>
        </w:rPr>
        <w:t>Publiskas personas finanšu līdzekļu un mantas izšķērdēšanas novērš</w:t>
      </w:r>
      <w:r>
        <w:rPr>
          <w:rFonts w:ascii="Times New Roman" w:hAnsi="Times New Roman"/>
          <w:sz w:val="24"/>
          <w:szCs w:val="24"/>
        </w:rPr>
        <w:t>anas likuma</w:t>
      </w:r>
      <w:r w:rsidRPr="009D06D2">
        <w:rPr>
          <w:rFonts w:ascii="Times New Roman" w:hAnsi="Times New Roman"/>
          <w:sz w:val="24"/>
          <w:szCs w:val="24"/>
        </w:rPr>
        <w:t xml:space="preserve"> 6¹.pantu, </w:t>
      </w:r>
      <w:r>
        <w:rPr>
          <w:rFonts w:ascii="Times New Roman" w:hAnsi="Times New Roman"/>
          <w:sz w:val="24"/>
          <w:szCs w:val="24"/>
        </w:rPr>
        <w:t>kurš nosaka, ka</w:t>
      </w:r>
      <w:r w:rsidRPr="00E5763D">
        <w:rPr>
          <w:rFonts w:ascii="Times New Roman" w:hAnsi="Times New Roman"/>
          <w:sz w:val="24"/>
          <w:szCs w:val="24"/>
        </w:rPr>
        <w:t>,</w:t>
      </w:r>
      <w:r>
        <w:rPr>
          <w:rFonts w:ascii="Times New Roman" w:hAnsi="Times New Roman"/>
          <w:sz w:val="24"/>
          <w:szCs w:val="24"/>
        </w:rPr>
        <w:t xml:space="preserve"> ja likumā vai Ministru kabineta</w:t>
      </w:r>
      <w:r w:rsidRPr="00E5763D">
        <w:rPr>
          <w:rFonts w:ascii="Times New Roman" w:hAnsi="Times New Roman"/>
          <w:sz w:val="24"/>
          <w:szCs w:val="24"/>
        </w:rPr>
        <w:t xml:space="preserve"> noteikumos nav paredzēts citādi, kustamās mantas nomas līgumu slēdz uz laiku, kas nav ilgāks par 5 gadiem, zemes nomas līgumu uz laik</w:t>
      </w:r>
      <w:r>
        <w:rPr>
          <w:rFonts w:ascii="Times New Roman" w:hAnsi="Times New Roman"/>
          <w:sz w:val="24"/>
          <w:szCs w:val="24"/>
        </w:rPr>
        <w:t>u, kas nav ilgāks par 30 gadiem</w:t>
      </w:r>
      <w:r w:rsidRPr="00E5763D">
        <w:rPr>
          <w:rFonts w:ascii="Times New Roman" w:hAnsi="Times New Roman"/>
          <w:sz w:val="24"/>
          <w:szCs w:val="24"/>
        </w:rPr>
        <w:t>, bet cita nekustamā īpašuma nomas līgumu – uz laiku, kas nav ilgāks par 12 gadiem, M</w:t>
      </w:r>
      <w:r>
        <w:rPr>
          <w:rFonts w:ascii="Times New Roman" w:hAnsi="Times New Roman"/>
          <w:sz w:val="24"/>
          <w:szCs w:val="24"/>
        </w:rPr>
        <w:t>inistru kabineta 2007.gada 30.</w:t>
      </w:r>
      <w:r w:rsidRPr="00E5763D">
        <w:rPr>
          <w:rFonts w:ascii="Times New Roman" w:hAnsi="Times New Roman"/>
          <w:sz w:val="24"/>
          <w:szCs w:val="24"/>
        </w:rPr>
        <w:t>oktobra noteikumiem Nr. 735 „Noteikumi par</w:t>
      </w:r>
      <w:r>
        <w:rPr>
          <w:rFonts w:ascii="Times New Roman" w:hAnsi="Times New Roman"/>
          <w:sz w:val="24"/>
          <w:szCs w:val="24"/>
        </w:rPr>
        <w:t xml:space="preserve"> publiskas personas zemes nomu</w:t>
      </w:r>
      <w:r w:rsidRPr="00E5763D">
        <w:rPr>
          <w:rFonts w:ascii="Times New Roman" w:hAnsi="Times New Roman"/>
          <w:sz w:val="24"/>
          <w:szCs w:val="24"/>
        </w:rPr>
        <w:t xml:space="preserve">”, Viļakas novada domes noteikumiem „Noteikumi par Viļakas novada pašvaldības īpašumā, valdījumā vai zemes reformas laikā rīcībā esošu neapbūvētu zemes gabalu iznomāšanu”,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Default="00EA00A0" w:rsidP="00EA00A0">
      <w:pPr>
        <w:rPr>
          <w:rFonts w:ascii="Times New Roman" w:hAnsi="Times New Roman"/>
          <w:sz w:val="24"/>
          <w:szCs w:val="24"/>
        </w:rPr>
      </w:pPr>
    </w:p>
    <w:p w:rsidR="00EA00A0" w:rsidRPr="009B2768" w:rsidRDefault="00EA00A0" w:rsidP="00EA00A0">
      <w:pPr>
        <w:numPr>
          <w:ilvl w:val="0"/>
          <w:numId w:val="29"/>
        </w:numPr>
        <w:jc w:val="both"/>
        <w:rPr>
          <w:rFonts w:ascii="Times New Roman" w:hAnsi="Times New Roman"/>
          <w:sz w:val="24"/>
          <w:szCs w:val="24"/>
        </w:rPr>
      </w:pPr>
      <w:r w:rsidRPr="009B2768">
        <w:rPr>
          <w:rFonts w:ascii="Times New Roman" w:hAnsi="Times New Roman"/>
          <w:sz w:val="24"/>
          <w:szCs w:val="24"/>
        </w:rPr>
        <w:t xml:space="preserve">Lauzt 03.04.2009.  zemes nomas līgumu Nr. 19 ar </w:t>
      </w:r>
      <w:r w:rsidR="002D1D23">
        <w:rPr>
          <w:rFonts w:ascii="Times New Roman" w:hAnsi="Times New Roman"/>
          <w:sz w:val="24"/>
          <w:szCs w:val="24"/>
        </w:rPr>
        <w:t>P.P.***</w:t>
      </w:r>
      <w:r w:rsidRPr="009B2768">
        <w:rPr>
          <w:rFonts w:ascii="Times New Roman" w:hAnsi="Times New Roman"/>
          <w:sz w:val="24"/>
          <w:szCs w:val="24"/>
        </w:rPr>
        <w:t xml:space="preserve"> par zemes vienības ar kadastra apzīmējumu 3892 001</w:t>
      </w:r>
      <w:r>
        <w:rPr>
          <w:rFonts w:ascii="Times New Roman" w:hAnsi="Times New Roman"/>
          <w:sz w:val="24"/>
          <w:szCs w:val="24"/>
        </w:rPr>
        <w:t xml:space="preserve"> 0157</w:t>
      </w:r>
      <w:r w:rsidRPr="009B2768">
        <w:rPr>
          <w:rFonts w:ascii="Times New Roman" w:hAnsi="Times New Roman"/>
          <w:sz w:val="24"/>
          <w:szCs w:val="24"/>
        </w:rPr>
        <w:t xml:space="preserve"> platībā 10,46  ha nomu.</w:t>
      </w:r>
    </w:p>
    <w:p w:rsidR="00EA00A0" w:rsidRDefault="00EA00A0" w:rsidP="00EA00A0">
      <w:pPr>
        <w:numPr>
          <w:ilvl w:val="0"/>
          <w:numId w:val="29"/>
        </w:numPr>
        <w:jc w:val="both"/>
        <w:rPr>
          <w:rFonts w:ascii="Times New Roman" w:hAnsi="Times New Roman"/>
          <w:sz w:val="24"/>
          <w:szCs w:val="24"/>
        </w:rPr>
      </w:pPr>
      <w:r>
        <w:rPr>
          <w:rFonts w:ascii="Times New Roman" w:hAnsi="Times New Roman"/>
          <w:sz w:val="24"/>
          <w:szCs w:val="24"/>
        </w:rPr>
        <w:t xml:space="preserve">Slēgt zemes nomas līgumu ar </w:t>
      </w:r>
      <w:r w:rsidR="002D1D23">
        <w:rPr>
          <w:rFonts w:ascii="Times New Roman" w:hAnsi="Times New Roman"/>
          <w:sz w:val="24"/>
          <w:szCs w:val="24"/>
        </w:rPr>
        <w:t>P.P.***</w:t>
      </w:r>
      <w:r>
        <w:rPr>
          <w:rFonts w:ascii="Times New Roman" w:hAnsi="Times New Roman"/>
          <w:sz w:val="24"/>
          <w:szCs w:val="24"/>
        </w:rPr>
        <w:t xml:space="preserve"> par zemes vienības ar kadastra apzīmējumu 3892 001 0157 daļas platībā 6,00 ha, kas atrodas Vecumu pagastā, Viļakas novadā, nomu  uz 30 gadiem ar zemes lietošanas mērķi – zeme, uz kuras saimnieciskā darbība ir lauksaimniecība ( NĪLM kods 0101).</w:t>
      </w:r>
    </w:p>
    <w:p w:rsidR="00EA00A0" w:rsidRPr="009B2768" w:rsidRDefault="00EA00A0" w:rsidP="00EA00A0">
      <w:pPr>
        <w:numPr>
          <w:ilvl w:val="0"/>
          <w:numId w:val="29"/>
        </w:numPr>
        <w:jc w:val="both"/>
        <w:rPr>
          <w:rFonts w:ascii="Times New Roman" w:hAnsi="Times New Roman"/>
          <w:sz w:val="24"/>
          <w:szCs w:val="24"/>
        </w:rPr>
      </w:pPr>
      <w:r>
        <w:rPr>
          <w:rFonts w:ascii="Times New Roman" w:hAnsi="Times New Roman"/>
          <w:sz w:val="24"/>
          <w:szCs w:val="24"/>
        </w:rPr>
        <w:t>Zemes gabala nomas maksa 1,5 % no zemes gabala kadastrālā novērtējuma gadā. Nomnieks papildus nomas maksai iznomātājam maksā normatīvajos aktos  noteiktos nodokļus, tai skaitā PVN</w:t>
      </w:r>
    </w:p>
    <w:p w:rsidR="00EA00A0" w:rsidRDefault="00EA00A0" w:rsidP="00EA00A0">
      <w:pPr>
        <w:outlineLvl w:val="0"/>
        <w:rPr>
          <w:rFonts w:ascii="Times New Roman" w:hAnsi="Times New Roman"/>
          <w:sz w:val="24"/>
          <w:szCs w:val="24"/>
        </w:rPr>
      </w:pPr>
    </w:p>
    <w:p w:rsidR="00EA00A0" w:rsidRDefault="00EA00A0" w:rsidP="00EA00A0">
      <w:pPr>
        <w:jc w:val="center"/>
        <w:outlineLvl w:val="0"/>
        <w:rPr>
          <w:rFonts w:ascii="Times New Roman" w:hAnsi="Times New Roman"/>
          <w:b/>
          <w:sz w:val="24"/>
          <w:szCs w:val="24"/>
        </w:rPr>
      </w:pPr>
      <w:r>
        <w:rPr>
          <w:rFonts w:ascii="Times New Roman" w:hAnsi="Times New Roman"/>
          <w:b/>
          <w:sz w:val="24"/>
          <w:szCs w:val="24"/>
        </w:rPr>
        <w:t>22.&amp;</w:t>
      </w:r>
    </w:p>
    <w:p w:rsidR="00EA00A0" w:rsidRPr="00E150B4" w:rsidRDefault="00EA00A0" w:rsidP="00EA00A0">
      <w:pPr>
        <w:jc w:val="center"/>
        <w:outlineLvl w:val="0"/>
        <w:rPr>
          <w:rFonts w:ascii="Times New Roman" w:eastAsia="Calibri" w:hAnsi="Times New Roman" w:cs="Times New Roman"/>
          <w:b/>
          <w:sz w:val="24"/>
          <w:szCs w:val="24"/>
        </w:rPr>
      </w:pPr>
      <w:r w:rsidRPr="00053732">
        <w:rPr>
          <w:rFonts w:ascii="Times New Roman" w:hAnsi="Times New Roman"/>
          <w:b/>
          <w:sz w:val="24"/>
          <w:szCs w:val="24"/>
        </w:rPr>
        <w:t>Par pašvaldības ceļa statusa piešķiršanu ceļam  „</w:t>
      </w:r>
      <w:proofErr w:type="spellStart"/>
      <w:r w:rsidRPr="00053732">
        <w:rPr>
          <w:rFonts w:ascii="Times New Roman" w:hAnsi="Times New Roman"/>
          <w:b/>
          <w:sz w:val="24"/>
          <w:szCs w:val="24"/>
        </w:rPr>
        <w:t>Repkova</w:t>
      </w:r>
      <w:proofErr w:type="spellEnd"/>
      <w:r w:rsidRPr="00053732">
        <w:rPr>
          <w:rFonts w:ascii="Times New Roman" w:hAnsi="Times New Roman"/>
          <w:b/>
          <w:sz w:val="24"/>
          <w:szCs w:val="24"/>
        </w:rPr>
        <w:t xml:space="preserve">- </w:t>
      </w:r>
      <w:proofErr w:type="spellStart"/>
      <w:r w:rsidRPr="00053732">
        <w:rPr>
          <w:rFonts w:ascii="Times New Roman" w:hAnsi="Times New Roman"/>
          <w:b/>
          <w:sz w:val="24"/>
          <w:szCs w:val="24"/>
        </w:rPr>
        <w:t>Ņemecki</w:t>
      </w:r>
      <w:proofErr w:type="spellEnd"/>
      <w:r w:rsidRPr="00053732">
        <w:rPr>
          <w:rFonts w:ascii="Times New Roman" w:hAnsi="Times New Roman"/>
          <w:b/>
          <w:sz w:val="24"/>
          <w:szCs w:val="24"/>
        </w:rPr>
        <w:t>”</w:t>
      </w:r>
      <w:r w:rsidRPr="00E05A4F">
        <w:rPr>
          <w:rFonts w:ascii="Times New Roman" w:eastAsia="Calibri" w:hAnsi="Times New Roman" w:cs="Times New Roman"/>
          <w:b/>
          <w:sz w:val="24"/>
          <w:szCs w:val="24"/>
        </w:rPr>
        <w:t xml:space="preserve"> </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lastRenderedPageBreak/>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053732" w:rsidRDefault="00EA00A0" w:rsidP="00EA00A0">
      <w:pPr>
        <w:jc w:val="center"/>
        <w:outlineLvl w:val="0"/>
        <w:rPr>
          <w:rFonts w:ascii="Times New Roman" w:hAnsi="Times New Roman"/>
          <w:b/>
          <w:sz w:val="24"/>
          <w:szCs w:val="24"/>
        </w:rPr>
      </w:pPr>
    </w:p>
    <w:p w:rsidR="00EA00A0" w:rsidRDefault="00EA00A0" w:rsidP="00EA00A0">
      <w:pPr>
        <w:jc w:val="both"/>
        <w:rPr>
          <w:rFonts w:ascii="Times New Roman" w:hAnsi="Times New Roman"/>
          <w:sz w:val="24"/>
          <w:szCs w:val="24"/>
        </w:rPr>
      </w:pPr>
      <w:r>
        <w:rPr>
          <w:rFonts w:ascii="Times New Roman" w:hAnsi="Times New Roman"/>
          <w:sz w:val="24"/>
          <w:szCs w:val="24"/>
        </w:rPr>
        <w:t xml:space="preserve">         Pamatojoties uz likuma „Par pašvaldībām” 21.panta pirmās daļas 27. punktu, kurš nosaka, ka Dome var pieņemt lēmumus citos likumā paredzētajos gadījumos, Ministru kabineta 2006. gada 20. jūnija noteikumiem Nr. 496 „Nekustamā īpašuma lietošanas mērķu klasifikācija un nekustamā īpašuma lietošanas mērķu noteikšanas un maiņas kārtība”16.1. punktu, kurš  nosaka, ka lietošanas mērķi nosaka, ja tiek izveidota jauna zemes vienība vai tās daļa, Ministru kabineta 2009. gada 3. novembra noteikumiem Nr. 1269 „Adresācijas sistēmas noteikumi” 12. punktu, kurš nosaka, ka novadu, novadu pagastu un novadu pilsētu lauku teritoriju apvidos, kas atrodas ārpus ciemiem, apbūvei paredzētajai zemes vienībai vai ēkai piešķir nosaukumu; Ministru kabineta 2009.gada 19. septembra  noteikumiem Nr. 1052  „Par pašvaldības ceļu un ielu reģistrācijas un uzskaites kārtību”, Viļakas novada domes  2012.gada 26. aprīļa saistošajiem noteikumiem Nr. 5/2012 „Par Viļakas novada teritorijas plānojumu 2012.-2024.gadam”,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Default="00EA00A0" w:rsidP="00EA00A0">
      <w:pPr>
        <w:rPr>
          <w:rFonts w:ascii="Times New Roman" w:hAnsi="Times New Roman"/>
          <w:sz w:val="24"/>
          <w:szCs w:val="24"/>
        </w:rPr>
      </w:pPr>
    </w:p>
    <w:p w:rsidR="00EA00A0" w:rsidRDefault="00EA00A0" w:rsidP="00EA00A0">
      <w:pPr>
        <w:numPr>
          <w:ilvl w:val="0"/>
          <w:numId w:val="31"/>
        </w:numPr>
        <w:jc w:val="both"/>
        <w:rPr>
          <w:rFonts w:ascii="Times New Roman" w:hAnsi="Times New Roman"/>
          <w:sz w:val="24"/>
          <w:szCs w:val="24"/>
        </w:rPr>
      </w:pPr>
      <w:r>
        <w:rPr>
          <w:rFonts w:ascii="Times New Roman" w:hAnsi="Times New Roman"/>
          <w:sz w:val="24"/>
          <w:szCs w:val="24"/>
        </w:rPr>
        <w:t>Reģistrēt Vecumu  pagastā, Viļakas novadā  ceļu  ar nosaukumu „</w:t>
      </w:r>
      <w:proofErr w:type="spellStart"/>
      <w:r>
        <w:rPr>
          <w:rFonts w:ascii="Times New Roman" w:hAnsi="Times New Roman"/>
          <w:sz w:val="24"/>
          <w:szCs w:val="24"/>
        </w:rPr>
        <w:t>Repkova</w:t>
      </w:r>
      <w:proofErr w:type="spellEnd"/>
      <w:r>
        <w:rPr>
          <w:rFonts w:ascii="Times New Roman" w:hAnsi="Times New Roman"/>
          <w:sz w:val="24"/>
          <w:szCs w:val="24"/>
        </w:rPr>
        <w:t xml:space="preserve">- </w:t>
      </w:r>
      <w:proofErr w:type="spellStart"/>
      <w:r>
        <w:rPr>
          <w:rFonts w:ascii="Times New Roman" w:hAnsi="Times New Roman"/>
          <w:sz w:val="24"/>
          <w:szCs w:val="24"/>
        </w:rPr>
        <w:t>Ņemecki</w:t>
      </w:r>
      <w:proofErr w:type="spellEnd"/>
      <w:r>
        <w:rPr>
          <w:rFonts w:ascii="Times New Roman" w:hAnsi="Times New Roman"/>
          <w:sz w:val="24"/>
          <w:szCs w:val="24"/>
        </w:rPr>
        <w:t>”  ar kopējo garumu 2098 m (2,098km), kopējo platību 1,8801 ha.</w:t>
      </w:r>
    </w:p>
    <w:p w:rsidR="00EA00A0" w:rsidRDefault="00EA00A0" w:rsidP="00EA00A0">
      <w:pPr>
        <w:numPr>
          <w:ilvl w:val="0"/>
          <w:numId w:val="31"/>
        </w:numPr>
        <w:jc w:val="both"/>
        <w:rPr>
          <w:rFonts w:ascii="Times New Roman" w:hAnsi="Times New Roman"/>
          <w:sz w:val="24"/>
          <w:szCs w:val="24"/>
        </w:rPr>
      </w:pPr>
      <w:r>
        <w:rPr>
          <w:rFonts w:ascii="Times New Roman" w:hAnsi="Times New Roman"/>
          <w:sz w:val="24"/>
          <w:szCs w:val="24"/>
        </w:rPr>
        <w:t xml:space="preserve">Uzdot Viļakas novada izpilddirektorei Zigrīdai </w:t>
      </w:r>
      <w:proofErr w:type="spellStart"/>
      <w:r>
        <w:rPr>
          <w:rFonts w:ascii="Times New Roman" w:hAnsi="Times New Roman"/>
          <w:sz w:val="24"/>
          <w:szCs w:val="24"/>
        </w:rPr>
        <w:t>Vancānei</w:t>
      </w:r>
      <w:proofErr w:type="spellEnd"/>
      <w:r>
        <w:rPr>
          <w:rFonts w:ascii="Times New Roman" w:hAnsi="Times New Roman"/>
          <w:sz w:val="24"/>
          <w:szCs w:val="24"/>
        </w:rPr>
        <w:t xml:space="preserve"> reģistrēt ceļu „</w:t>
      </w:r>
      <w:proofErr w:type="spellStart"/>
      <w:r>
        <w:rPr>
          <w:rFonts w:ascii="Times New Roman" w:hAnsi="Times New Roman"/>
          <w:sz w:val="24"/>
          <w:szCs w:val="24"/>
        </w:rPr>
        <w:t>Repkova</w:t>
      </w:r>
      <w:proofErr w:type="spellEnd"/>
      <w:r>
        <w:rPr>
          <w:rFonts w:ascii="Times New Roman" w:hAnsi="Times New Roman"/>
          <w:sz w:val="24"/>
          <w:szCs w:val="24"/>
        </w:rPr>
        <w:t xml:space="preserve"> – </w:t>
      </w:r>
      <w:proofErr w:type="spellStart"/>
      <w:r>
        <w:rPr>
          <w:rFonts w:ascii="Times New Roman" w:hAnsi="Times New Roman"/>
          <w:sz w:val="24"/>
          <w:szCs w:val="24"/>
        </w:rPr>
        <w:t>Ņemecki</w:t>
      </w:r>
      <w:proofErr w:type="spellEnd"/>
      <w:r>
        <w:rPr>
          <w:rFonts w:ascii="Times New Roman" w:hAnsi="Times New Roman"/>
          <w:sz w:val="24"/>
          <w:szCs w:val="24"/>
        </w:rPr>
        <w:t>”, Vecumu pagasts, Viļakas novads, Valsts ceļu reģistrā kā pašvaldības ceļu .</w:t>
      </w:r>
    </w:p>
    <w:p w:rsidR="00EA00A0" w:rsidRDefault="00EA00A0" w:rsidP="00EA00A0">
      <w:pPr>
        <w:outlineLvl w:val="0"/>
        <w:rPr>
          <w:rFonts w:ascii="Times New Roman" w:hAnsi="Times New Roman"/>
          <w:sz w:val="24"/>
          <w:szCs w:val="24"/>
        </w:rPr>
      </w:pPr>
    </w:p>
    <w:p w:rsidR="00EA00A0" w:rsidRPr="00BB2E6E" w:rsidRDefault="00EA00A0" w:rsidP="00EA00A0">
      <w:pPr>
        <w:jc w:val="right"/>
        <w:rPr>
          <w:rFonts w:ascii="Times New Roman" w:hAnsi="Times New Roman"/>
          <w:sz w:val="18"/>
          <w:szCs w:val="18"/>
        </w:rPr>
      </w:pPr>
    </w:p>
    <w:p w:rsidR="00EA00A0" w:rsidRDefault="00EA00A0" w:rsidP="00EA00A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23.&amp;</w:t>
      </w:r>
    </w:p>
    <w:p w:rsidR="00EA00A0" w:rsidRPr="00E150B4" w:rsidRDefault="00EA00A0" w:rsidP="00EA00A0">
      <w:pPr>
        <w:jc w:val="center"/>
        <w:outlineLvl w:val="0"/>
        <w:rPr>
          <w:rFonts w:ascii="Times New Roman" w:eastAsia="Calibri" w:hAnsi="Times New Roman" w:cs="Times New Roman"/>
          <w:b/>
          <w:sz w:val="24"/>
          <w:szCs w:val="24"/>
        </w:rPr>
      </w:pPr>
      <w:r w:rsidRPr="003F70F0">
        <w:rPr>
          <w:rFonts w:ascii="Times New Roman" w:eastAsia="Calibri" w:hAnsi="Times New Roman" w:cs="Times New Roman"/>
          <w:b/>
          <w:sz w:val="24"/>
          <w:szCs w:val="24"/>
        </w:rPr>
        <w:t>Par  maksas  pakalpojumiem</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3F70F0" w:rsidRDefault="00EA00A0" w:rsidP="00EA00A0">
      <w:pPr>
        <w:rPr>
          <w:rFonts w:ascii="Times New Roman" w:eastAsia="Calibri" w:hAnsi="Times New Roman" w:cs="Times New Roman"/>
          <w:sz w:val="24"/>
          <w:szCs w:val="24"/>
        </w:rPr>
      </w:pPr>
    </w:p>
    <w:p w:rsidR="00EA00A0" w:rsidRPr="003F70F0" w:rsidRDefault="00EA00A0" w:rsidP="00EA00A0">
      <w:pPr>
        <w:ind w:firstLine="720"/>
        <w:jc w:val="both"/>
        <w:rPr>
          <w:rFonts w:ascii="Times New Roman" w:eastAsia="Calibri" w:hAnsi="Times New Roman" w:cs="Times New Roman"/>
          <w:sz w:val="24"/>
          <w:szCs w:val="24"/>
        </w:rPr>
      </w:pPr>
      <w:r w:rsidRPr="003F70F0">
        <w:rPr>
          <w:rFonts w:ascii="Times New Roman" w:eastAsia="Calibri" w:hAnsi="Times New Roman" w:cs="Times New Roman"/>
          <w:sz w:val="24"/>
          <w:szCs w:val="24"/>
        </w:rPr>
        <w:t xml:space="preserve">Pamatojoties uz  likuma „Par pašvaldībām” 15.panta pirmās daļas pirmo punktu, kurš nosaka, ka pašvaldībām ir šādas autonomās funkcijas – organizēt iedzīvotājiem komunālos pakalpojumus (ūdensapgāde un kanalizācija, siltumapgāde, sadzīves atkritumu apsaimniekošana, notekūdeņu savākšana, novadīšana un attīrīšana) neatkarīgi  no tā, kā īpašumā atrodas dzīvojamais fonds, šā likuma 21. panta  pirmās daļas  23. punktu, kurš nosaka, ka dome var izskatīt jebkuru jautājumu, kas ir attiecīgās pašvaldības pārziņā, turklāt tikai dome var  lemt par kārtību, kādā izpildāmas  šā likuma 15. pantā minētās funkcijas un nosakāmas par to izpildi atbildīgās amatpersonas, kā arī sniedzami pārskati par šo funkciju izpildi,   21. panta pirmās daļas 14.c. punktu, kurš nosaka, ka dome var noteikt  maksu par pašvaldības ūdensvada un kanalizācijas lietošanu, Saimniecisko jautājumu  komitejas atzinumu, </w:t>
      </w:r>
    </w:p>
    <w:p w:rsidR="00EA00A0" w:rsidRPr="00C80846" w:rsidRDefault="00EA00A0" w:rsidP="00EA00A0">
      <w:pPr>
        <w:keepNext/>
        <w:jc w:val="both"/>
        <w:outlineLvl w:val="1"/>
        <w:rPr>
          <w:rFonts w:ascii="Times New Roman" w:hAnsi="Times New Roman" w:cs="Times New Roman"/>
          <w:i/>
          <w:sz w:val="24"/>
          <w:szCs w:val="24"/>
        </w:rPr>
      </w:pPr>
      <w:r w:rsidRPr="00E150B4">
        <w:rPr>
          <w:rFonts w:ascii="Times New Roman" w:eastAsia="Times New Roman" w:hAnsi="Times New Roman" w:cs="Times New Roman"/>
          <w:b/>
          <w:bCs/>
          <w:iCs/>
          <w:sz w:val="24"/>
          <w:szCs w:val="24"/>
        </w:rPr>
        <w:t>atklāti balsojot: PAR – 1</w:t>
      </w:r>
      <w:r>
        <w:rPr>
          <w:rFonts w:ascii="Times New Roman" w:eastAsia="Times New Roman" w:hAnsi="Times New Roman" w:cs="Times New Roman"/>
          <w:b/>
          <w:bCs/>
          <w:iCs/>
          <w:sz w:val="24"/>
          <w:szCs w:val="24"/>
        </w:rPr>
        <w:t>0</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Cvetkovs</w:t>
      </w:r>
      <w:proofErr w:type="spellEnd"/>
      <w:r>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Cs/>
          <w:iCs/>
          <w:sz w:val="24"/>
          <w:szCs w:val="24"/>
        </w:rPr>
        <w:t xml:space="preserve">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w:t>
      </w:r>
      <w:r>
        <w:rPr>
          <w:rFonts w:ascii="Times New Roman" w:eastAsia="Times New Roman" w:hAnsi="Times New Roman" w:cs="Times New Roman"/>
          <w:bCs/>
          <w:iCs/>
          <w:sz w:val="24"/>
          <w:szCs w:val="24"/>
        </w:rPr>
        <w:t>ns</w:t>
      </w:r>
      <w:proofErr w:type="spellEnd"/>
      <w:r>
        <w:rPr>
          <w:rFonts w:ascii="Times New Roman" w:eastAsia="Times New Roman" w:hAnsi="Times New Roman" w:cs="Times New Roman"/>
          <w:bCs/>
          <w:iCs/>
          <w:sz w:val="24"/>
          <w:szCs w:val="24"/>
        </w:rPr>
        <w:t xml:space="preserve">, Jeļena </w:t>
      </w:r>
      <w:proofErr w:type="spellStart"/>
      <w:r>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w:t>
      </w:r>
      <w:r w:rsidRPr="00C80846">
        <w:rPr>
          <w:rFonts w:ascii="Times New Roman" w:hAnsi="Times New Roman" w:cs="Times New Roman"/>
          <w:b/>
          <w:sz w:val="24"/>
          <w:szCs w:val="24"/>
        </w:rPr>
        <w:t>BALSOJUMĀ NEPIEDALĀS - 1</w:t>
      </w:r>
      <w:r w:rsidRPr="00C80846">
        <w:rPr>
          <w:rFonts w:ascii="Times New Roman" w:hAnsi="Times New Roman" w:cs="Times New Roman"/>
          <w:sz w:val="24"/>
          <w:szCs w:val="24"/>
        </w:rPr>
        <w:t xml:space="preserve"> (</w:t>
      </w:r>
      <w:r>
        <w:rPr>
          <w:rFonts w:ascii="Times New Roman" w:hAnsi="Times New Roman" w:cs="Times New Roman"/>
          <w:sz w:val="24"/>
          <w:szCs w:val="24"/>
        </w:rPr>
        <w:t xml:space="preserve">Ilze </w:t>
      </w:r>
      <w:proofErr w:type="spellStart"/>
      <w:r>
        <w:rPr>
          <w:rFonts w:ascii="Times New Roman" w:hAnsi="Times New Roman" w:cs="Times New Roman"/>
          <w:sz w:val="24"/>
          <w:szCs w:val="24"/>
        </w:rPr>
        <w:t>Šaicāne</w:t>
      </w:r>
      <w:proofErr w:type="spellEnd"/>
      <w:r w:rsidRPr="00C80846">
        <w:rPr>
          <w:rFonts w:ascii="Times New Roman" w:hAnsi="Times New Roman" w:cs="Times New Roman"/>
          <w:sz w:val="24"/>
          <w:szCs w:val="24"/>
        </w:rPr>
        <w:t xml:space="preserve"> saskaņā ar likumu “Par interešu konflikta novēršanu valsts amatpersonu darbībā”),</w:t>
      </w:r>
      <w:r w:rsidRPr="00C80846">
        <w:rPr>
          <w:rFonts w:ascii="Times New Roman" w:hAnsi="Times New Roman" w:cs="Times New Roman"/>
          <w:b/>
          <w:i/>
          <w:sz w:val="24"/>
          <w:szCs w:val="24"/>
        </w:rPr>
        <w:t xml:space="preserve"> </w:t>
      </w:r>
      <w:r w:rsidRPr="00C80846">
        <w:rPr>
          <w:rFonts w:ascii="Times New Roman" w:hAnsi="Times New Roman" w:cs="Times New Roman"/>
          <w:sz w:val="24"/>
          <w:szCs w:val="24"/>
        </w:rPr>
        <w:t>Viļakas novada dome NOLEMJ:</w:t>
      </w:r>
    </w:p>
    <w:p w:rsidR="00EA00A0" w:rsidRPr="003F70F0" w:rsidRDefault="00EA00A0" w:rsidP="00EA00A0">
      <w:pPr>
        <w:rPr>
          <w:rFonts w:ascii="Times New Roman" w:eastAsia="Calibri" w:hAnsi="Times New Roman" w:cs="Times New Roman"/>
          <w:sz w:val="24"/>
          <w:szCs w:val="24"/>
        </w:rPr>
      </w:pPr>
    </w:p>
    <w:p w:rsidR="00EA00A0" w:rsidRDefault="00EA00A0" w:rsidP="002D1D23">
      <w:pPr>
        <w:pStyle w:val="Sarakstarindkopa"/>
        <w:numPr>
          <w:ilvl w:val="0"/>
          <w:numId w:val="34"/>
        </w:numPr>
        <w:rPr>
          <w:rFonts w:ascii="Times New Roman" w:hAnsi="Times New Roman"/>
          <w:sz w:val="24"/>
          <w:szCs w:val="24"/>
        </w:rPr>
      </w:pPr>
      <w:r w:rsidRPr="00822752">
        <w:rPr>
          <w:rFonts w:ascii="Times New Roman" w:hAnsi="Times New Roman"/>
          <w:sz w:val="24"/>
          <w:szCs w:val="24"/>
        </w:rPr>
        <w:t>Apstiprināt  maksu par ūdens uzsildīšanu Žīguru pagastā - 0.90 EUR  par vienu m3 (bez PVN).</w:t>
      </w:r>
    </w:p>
    <w:p w:rsidR="00EA00A0" w:rsidRPr="00822752" w:rsidRDefault="00EA00A0" w:rsidP="002D1D23">
      <w:pPr>
        <w:pStyle w:val="Sarakstarindkopa"/>
        <w:numPr>
          <w:ilvl w:val="0"/>
          <w:numId w:val="34"/>
        </w:numPr>
        <w:rPr>
          <w:rFonts w:ascii="Times New Roman" w:hAnsi="Times New Roman"/>
          <w:sz w:val="24"/>
          <w:szCs w:val="24"/>
        </w:rPr>
      </w:pPr>
      <w:r w:rsidRPr="00822752">
        <w:rPr>
          <w:rFonts w:ascii="Times New Roman" w:hAnsi="Times New Roman"/>
          <w:sz w:val="24"/>
          <w:szCs w:val="24"/>
        </w:rPr>
        <w:t>Tarifs stājas spēkā ar 2015.gada 1.decembri.</w:t>
      </w:r>
    </w:p>
    <w:p w:rsidR="00EA00A0" w:rsidRDefault="00EA00A0" w:rsidP="00EA00A0"/>
    <w:p w:rsidR="00EA00A0" w:rsidRDefault="00EA00A0" w:rsidP="00EA00A0">
      <w:pPr>
        <w:jc w:val="center"/>
        <w:outlineLvl w:val="0"/>
        <w:rPr>
          <w:rFonts w:ascii="Times New Roman" w:hAnsi="Times New Roman"/>
          <w:b/>
          <w:sz w:val="24"/>
          <w:szCs w:val="24"/>
        </w:rPr>
      </w:pPr>
      <w:r>
        <w:rPr>
          <w:rFonts w:ascii="Times New Roman" w:hAnsi="Times New Roman"/>
          <w:b/>
          <w:sz w:val="24"/>
          <w:szCs w:val="24"/>
        </w:rPr>
        <w:t>24.&amp;</w:t>
      </w:r>
    </w:p>
    <w:p w:rsidR="00EA00A0" w:rsidRDefault="00EA00A0" w:rsidP="00EA00A0">
      <w:pPr>
        <w:jc w:val="center"/>
        <w:outlineLvl w:val="0"/>
        <w:rPr>
          <w:rFonts w:ascii="Times New Roman" w:hAnsi="Times New Roman"/>
          <w:b/>
          <w:sz w:val="24"/>
          <w:szCs w:val="24"/>
        </w:rPr>
      </w:pPr>
      <w:r>
        <w:rPr>
          <w:rFonts w:ascii="Times New Roman" w:hAnsi="Times New Roman"/>
          <w:b/>
          <w:sz w:val="24"/>
          <w:szCs w:val="24"/>
        </w:rPr>
        <w:t>Par</w:t>
      </w:r>
      <w:r w:rsidRPr="0055209F">
        <w:rPr>
          <w:rFonts w:ascii="Times New Roman" w:hAnsi="Times New Roman"/>
          <w:b/>
          <w:sz w:val="24"/>
          <w:szCs w:val="24"/>
        </w:rPr>
        <w:t xml:space="preserve"> atvaļinājuma piešķiršanu Viļakas novada domes  priekšsēdētāja vietniekam </w:t>
      </w:r>
    </w:p>
    <w:p w:rsidR="00EA00A0" w:rsidRPr="00E150B4" w:rsidRDefault="00EA00A0" w:rsidP="00EA00A0">
      <w:pPr>
        <w:jc w:val="center"/>
        <w:outlineLvl w:val="0"/>
        <w:rPr>
          <w:rFonts w:ascii="Times New Roman" w:eastAsia="Calibri" w:hAnsi="Times New Roman" w:cs="Times New Roman"/>
          <w:b/>
          <w:sz w:val="24"/>
          <w:szCs w:val="24"/>
        </w:rPr>
      </w:pPr>
      <w:proofErr w:type="spellStart"/>
      <w:r>
        <w:rPr>
          <w:rFonts w:ascii="Times New Roman" w:hAnsi="Times New Roman"/>
          <w:b/>
          <w:sz w:val="24"/>
          <w:szCs w:val="24"/>
        </w:rPr>
        <w:t>Leoni</w:t>
      </w:r>
      <w:r w:rsidRPr="0055209F">
        <w:rPr>
          <w:rFonts w:ascii="Times New Roman" w:hAnsi="Times New Roman"/>
          <w:b/>
          <w:sz w:val="24"/>
          <w:szCs w:val="24"/>
        </w:rPr>
        <w:t>dam</w:t>
      </w:r>
      <w:proofErr w:type="spellEnd"/>
      <w:r w:rsidRPr="0055209F">
        <w:rPr>
          <w:rFonts w:ascii="Times New Roman" w:hAnsi="Times New Roman"/>
          <w:b/>
          <w:sz w:val="24"/>
          <w:szCs w:val="24"/>
        </w:rPr>
        <w:t xml:space="preserve"> </w:t>
      </w:r>
      <w:proofErr w:type="spellStart"/>
      <w:r w:rsidRPr="0055209F">
        <w:rPr>
          <w:rFonts w:ascii="Times New Roman" w:hAnsi="Times New Roman"/>
          <w:b/>
          <w:sz w:val="24"/>
          <w:szCs w:val="24"/>
        </w:rPr>
        <w:t>Cvetkovam</w:t>
      </w:r>
      <w:proofErr w:type="spellEnd"/>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lastRenderedPageBreak/>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Default="00EA00A0" w:rsidP="00EA00A0">
      <w:pPr>
        <w:rPr>
          <w:rFonts w:ascii="Times New Roman" w:hAnsi="Times New Roman"/>
          <w:sz w:val="24"/>
          <w:szCs w:val="24"/>
        </w:rPr>
      </w:pPr>
    </w:p>
    <w:p w:rsidR="00EA00A0" w:rsidRDefault="00EA00A0" w:rsidP="00EA00A0">
      <w:pPr>
        <w:jc w:val="both"/>
        <w:rPr>
          <w:rFonts w:ascii="Times New Roman" w:hAnsi="Times New Roman"/>
          <w:sz w:val="24"/>
          <w:szCs w:val="24"/>
        </w:rPr>
      </w:pPr>
      <w:r>
        <w:rPr>
          <w:rFonts w:ascii="Times New Roman" w:hAnsi="Times New Roman"/>
          <w:sz w:val="24"/>
          <w:szCs w:val="24"/>
        </w:rPr>
        <w:t xml:space="preserve">         Pamatojoties uz likuma „Par pašvaldībām” 21.panta pirmās daļas 27. punktu, kurš nosaka, ka  dome var izskatīt jebkuru jautājumu, kas ir attiecīgās pašvaldības pārziņā, turklāt tikai dome var  pieņemt lēmumus  citos likumā paredzētajos gadījumos,  Darba likuma  149. panta  pirmo daļu, kura nosaka, ka ikvienam darbiniekam ir tiesības uz ikgadējo apmaksāto atvaļinājumu; Šāds atvaļinājums nedrīkst būt īsāks par četrām kalendāra nedēļām, neieskaitot svētku dienas, 149.panta otro daļu, kura nosaka, ka darbiniekam un darba devējam vienojoties, ikgadējo apmaksāto atvaļinājumu  kārtējā gadā  var piešķirt pa daļām,  taču viena  no atvaļinājuma daļām kārtējā gadā  nedrīkst būt īsāka par divām  nepārtrauktām kalendāra nedēļām, Valsts un pašvaldību  institūciju  amatpersonu  un darbinieku atlīdzības likuma 41. panta pirmo daļu, kura nosaka, ka amatpersonām (darbiniekiem) (...) piešķir četras kalendāra nedēļas ilgu  ikgadējo apmaksāto atvaļinājumu, neieskaitot svētku dienas,  41.panta  1.</w:t>
      </w:r>
      <w:r w:rsidRPr="00793542">
        <w:rPr>
          <w:rFonts w:ascii="Times New Roman" w:hAnsi="Times New Roman"/>
          <w:sz w:val="24"/>
          <w:szCs w:val="24"/>
          <w:vertAlign w:val="superscript"/>
        </w:rPr>
        <w:t>1</w:t>
      </w:r>
      <w:r w:rsidRPr="00793542">
        <w:rPr>
          <w:rFonts w:ascii="Times New Roman" w:hAnsi="Times New Roman"/>
          <w:sz w:val="24"/>
          <w:szCs w:val="24"/>
        </w:rPr>
        <w:t xml:space="preserve">   daļu</w:t>
      </w:r>
      <w:r>
        <w:rPr>
          <w:rFonts w:ascii="Times New Roman" w:hAnsi="Times New Roman"/>
          <w:sz w:val="24"/>
          <w:szCs w:val="24"/>
        </w:rPr>
        <w:t xml:space="preserve">, kura nosaka, ka  amatpersonai </w:t>
      </w:r>
      <w:r w:rsidRPr="00793542">
        <w:rPr>
          <w:rFonts w:ascii="Times New Roman" w:hAnsi="Times New Roman"/>
          <w:sz w:val="24"/>
          <w:szCs w:val="24"/>
        </w:rPr>
        <w:t>( darbiniekam) un valsts vai  pašvaldības institūcijas vadī</w:t>
      </w:r>
      <w:r>
        <w:rPr>
          <w:rFonts w:ascii="Times New Roman" w:hAnsi="Times New Roman"/>
          <w:sz w:val="24"/>
          <w:szCs w:val="24"/>
        </w:rPr>
        <w:t>tājam  vienojoties, ikgadējo ap</w:t>
      </w:r>
      <w:r w:rsidRPr="00793542">
        <w:rPr>
          <w:rFonts w:ascii="Times New Roman" w:hAnsi="Times New Roman"/>
          <w:sz w:val="24"/>
          <w:szCs w:val="24"/>
        </w:rPr>
        <w:t>maksāto</w:t>
      </w:r>
      <w:r>
        <w:rPr>
          <w:rFonts w:ascii="Times New Roman" w:hAnsi="Times New Roman"/>
          <w:sz w:val="24"/>
          <w:szCs w:val="24"/>
        </w:rPr>
        <w:t xml:space="preserve">  atvaļinājumu kārtējā gadā var piešķirt pa daļām, taču viena  no atvaļinājuma daļām  kārtējā gadā  nedrīkst būt īsāka par divām nepārtrauktām  kalendāra nedēļām, </w:t>
      </w:r>
    </w:p>
    <w:p w:rsidR="00EA00A0" w:rsidRPr="00C80846" w:rsidRDefault="00EA00A0" w:rsidP="00EA00A0">
      <w:pPr>
        <w:keepNext/>
        <w:jc w:val="both"/>
        <w:outlineLvl w:val="1"/>
        <w:rPr>
          <w:rFonts w:ascii="Times New Roman" w:hAnsi="Times New Roman" w:cs="Times New Roman"/>
          <w:i/>
          <w:sz w:val="24"/>
          <w:szCs w:val="24"/>
        </w:rPr>
      </w:pPr>
      <w:r w:rsidRPr="00E150B4">
        <w:rPr>
          <w:rFonts w:ascii="Times New Roman" w:eastAsia="Times New Roman" w:hAnsi="Times New Roman" w:cs="Times New Roman"/>
          <w:b/>
          <w:bCs/>
          <w:iCs/>
          <w:sz w:val="24"/>
          <w:szCs w:val="24"/>
        </w:rPr>
        <w:t>atklāti balsojot: PAR – 1</w:t>
      </w:r>
      <w:r>
        <w:rPr>
          <w:rFonts w:ascii="Times New Roman" w:eastAsia="Times New Roman" w:hAnsi="Times New Roman" w:cs="Times New Roman"/>
          <w:b/>
          <w:bCs/>
          <w:iCs/>
          <w:sz w:val="24"/>
          <w:szCs w:val="24"/>
        </w:rPr>
        <w:t>0</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w:t>
      </w:r>
      <w:r w:rsidRPr="00C80846">
        <w:rPr>
          <w:rFonts w:ascii="Times New Roman" w:hAnsi="Times New Roman" w:cs="Times New Roman"/>
          <w:b/>
          <w:sz w:val="24"/>
          <w:szCs w:val="24"/>
        </w:rPr>
        <w:t>BALSOJUMĀ NEPIEDALĀS - 1</w:t>
      </w:r>
      <w:r w:rsidRPr="00C80846">
        <w:rPr>
          <w:rFonts w:ascii="Times New Roman" w:hAnsi="Times New Roman" w:cs="Times New Roman"/>
          <w:sz w:val="24"/>
          <w:szCs w:val="24"/>
        </w:rPr>
        <w:t xml:space="preserve"> (</w:t>
      </w:r>
      <w:proofErr w:type="spellStart"/>
      <w:r w:rsidRPr="00C80846">
        <w:rPr>
          <w:rFonts w:ascii="Times New Roman" w:hAnsi="Times New Roman" w:cs="Times New Roman"/>
          <w:sz w:val="24"/>
          <w:szCs w:val="24"/>
        </w:rPr>
        <w:t>Leonids</w:t>
      </w:r>
      <w:proofErr w:type="spellEnd"/>
      <w:r w:rsidRPr="00C80846">
        <w:rPr>
          <w:rFonts w:ascii="Times New Roman" w:hAnsi="Times New Roman" w:cs="Times New Roman"/>
          <w:sz w:val="24"/>
          <w:szCs w:val="24"/>
        </w:rPr>
        <w:t xml:space="preserve"> </w:t>
      </w:r>
      <w:proofErr w:type="spellStart"/>
      <w:r w:rsidRPr="00C80846">
        <w:rPr>
          <w:rFonts w:ascii="Times New Roman" w:hAnsi="Times New Roman" w:cs="Times New Roman"/>
          <w:sz w:val="24"/>
          <w:szCs w:val="24"/>
        </w:rPr>
        <w:t>Cvetkovs</w:t>
      </w:r>
      <w:proofErr w:type="spellEnd"/>
      <w:r w:rsidRPr="00C80846">
        <w:rPr>
          <w:rFonts w:ascii="Times New Roman" w:hAnsi="Times New Roman" w:cs="Times New Roman"/>
          <w:sz w:val="24"/>
          <w:szCs w:val="24"/>
        </w:rPr>
        <w:t xml:space="preserve"> saskaņā ar likumu “Par interešu konflikta novēršanu valsts amatpersonu darbībā”),</w:t>
      </w:r>
      <w:r w:rsidRPr="00C80846">
        <w:rPr>
          <w:rFonts w:ascii="Times New Roman" w:hAnsi="Times New Roman" w:cs="Times New Roman"/>
          <w:b/>
          <w:i/>
          <w:sz w:val="24"/>
          <w:szCs w:val="24"/>
        </w:rPr>
        <w:t xml:space="preserve"> </w:t>
      </w:r>
      <w:r w:rsidRPr="00C80846">
        <w:rPr>
          <w:rFonts w:ascii="Times New Roman" w:hAnsi="Times New Roman" w:cs="Times New Roman"/>
          <w:sz w:val="24"/>
          <w:szCs w:val="24"/>
        </w:rPr>
        <w:t>Viļakas novada dome NOLEMJ:</w:t>
      </w:r>
    </w:p>
    <w:p w:rsidR="00EA00A0" w:rsidRDefault="00EA00A0" w:rsidP="00EA00A0">
      <w:pPr>
        <w:keepNext/>
        <w:jc w:val="both"/>
        <w:outlineLvl w:val="1"/>
        <w:rPr>
          <w:rFonts w:ascii="Times New Roman" w:eastAsia="Times New Roman" w:hAnsi="Times New Roman" w:cs="Times New Roman"/>
          <w:bCs/>
          <w:iCs/>
          <w:sz w:val="24"/>
          <w:szCs w:val="24"/>
        </w:rPr>
      </w:pPr>
    </w:p>
    <w:p w:rsidR="00EA00A0" w:rsidRDefault="00EA00A0" w:rsidP="00EA00A0">
      <w:pPr>
        <w:ind w:left="567"/>
        <w:jc w:val="both"/>
        <w:rPr>
          <w:rFonts w:ascii="Times New Roman" w:hAnsi="Times New Roman"/>
          <w:sz w:val="24"/>
          <w:szCs w:val="24"/>
        </w:rPr>
      </w:pPr>
      <w:r>
        <w:rPr>
          <w:rFonts w:ascii="Times New Roman" w:hAnsi="Times New Roman"/>
          <w:sz w:val="24"/>
          <w:szCs w:val="24"/>
        </w:rPr>
        <w:t xml:space="preserve">Piešķirt Viļakas novada domes priekšsēdētāja vietniekam </w:t>
      </w:r>
      <w:proofErr w:type="spellStart"/>
      <w:r>
        <w:rPr>
          <w:rFonts w:ascii="Times New Roman" w:hAnsi="Times New Roman"/>
          <w:sz w:val="24"/>
          <w:szCs w:val="24"/>
        </w:rPr>
        <w:t>Leonidam</w:t>
      </w:r>
      <w:proofErr w:type="spellEnd"/>
      <w:r>
        <w:rPr>
          <w:rFonts w:ascii="Times New Roman" w:hAnsi="Times New Roman"/>
          <w:sz w:val="24"/>
          <w:szCs w:val="24"/>
        </w:rPr>
        <w:t xml:space="preserve"> </w:t>
      </w:r>
      <w:proofErr w:type="spellStart"/>
      <w:r>
        <w:rPr>
          <w:rFonts w:ascii="Times New Roman" w:hAnsi="Times New Roman"/>
          <w:sz w:val="24"/>
          <w:szCs w:val="24"/>
        </w:rPr>
        <w:t>Cvetkovam</w:t>
      </w:r>
      <w:proofErr w:type="spellEnd"/>
      <w:r>
        <w:rPr>
          <w:rFonts w:ascii="Times New Roman" w:hAnsi="Times New Roman"/>
          <w:sz w:val="24"/>
          <w:szCs w:val="24"/>
        </w:rPr>
        <w:t xml:space="preserve"> ikgadējā apmaksātā atvaļinājuma daļu par darba periodu no 01.03.2014. līdz 28.02.2015. divas  kalendārās nedēļas -  no 07.12.2015. līdz  20.12.2015. </w:t>
      </w:r>
    </w:p>
    <w:p w:rsidR="00EA00A0" w:rsidRDefault="00EA00A0" w:rsidP="00EA00A0">
      <w:pPr>
        <w:rPr>
          <w:rFonts w:ascii="Times New Roman" w:hAnsi="Times New Roman"/>
          <w:sz w:val="24"/>
          <w:szCs w:val="24"/>
        </w:rPr>
      </w:pPr>
    </w:p>
    <w:p w:rsidR="00EA00A0" w:rsidRPr="003F70F0" w:rsidRDefault="00EA00A0" w:rsidP="00EA00A0"/>
    <w:p w:rsidR="00EA00A0" w:rsidRDefault="00EA00A0" w:rsidP="00EA00A0">
      <w:pPr>
        <w:jc w:val="center"/>
        <w:outlineLvl w:val="0"/>
        <w:rPr>
          <w:rFonts w:ascii="Times New Roman" w:hAnsi="Times New Roman"/>
          <w:b/>
          <w:sz w:val="24"/>
          <w:szCs w:val="24"/>
        </w:rPr>
      </w:pPr>
      <w:r>
        <w:rPr>
          <w:rFonts w:ascii="Times New Roman" w:hAnsi="Times New Roman"/>
          <w:b/>
          <w:sz w:val="24"/>
          <w:szCs w:val="24"/>
        </w:rPr>
        <w:t>25.&amp;</w:t>
      </w:r>
    </w:p>
    <w:p w:rsidR="00EA00A0" w:rsidRDefault="00EA00A0" w:rsidP="00EA00A0">
      <w:pPr>
        <w:jc w:val="center"/>
        <w:outlineLvl w:val="0"/>
        <w:rPr>
          <w:rFonts w:ascii="Times New Roman" w:hAnsi="Times New Roman"/>
          <w:b/>
          <w:sz w:val="24"/>
          <w:szCs w:val="24"/>
        </w:rPr>
      </w:pPr>
      <w:r w:rsidRPr="009F7E02">
        <w:rPr>
          <w:rFonts w:ascii="Times New Roman" w:hAnsi="Times New Roman"/>
          <w:b/>
          <w:sz w:val="24"/>
          <w:szCs w:val="24"/>
        </w:rPr>
        <w:t>Par grozījumiem Viļakas nov</w:t>
      </w:r>
      <w:r>
        <w:rPr>
          <w:rFonts w:ascii="Times New Roman" w:hAnsi="Times New Roman"/>
          <w:b/>
          <w:sz w:val="24"/>
          <w:szCs w:val="24"/>
        </w:rPr>
        <w:t>ada domes 2015.gada 17. novembr</w:t>
      </w:r>
      <w:r w:rsidRPr="009F7E02">
        <w:rPr>
          <w:rFonts w:ascii="Times New Roman" w:hAnsi="Times New Roman"/>
          <w:b/>
          <w:sz w:val="24"/>
          <w:szCs w:val="24"/>
        </w:rPr>
        <w:t xml:space="preserve">a lēmumā „Par ilgtermiņa aizņēmumu” ( </w:t>
      </w:r>
      <w:smartTag w:uri="urn:schemas-microsoft-com:office:smarttags" w:element="phone">
        <w:smartTagPr>
          <w:attr w:name="id" w:val="-1"/>
          <w:attr w:name="baseform" w:val="protokols"/>
          <w:attr w:name="text" w:val="protokols"/>
        </w:smartTagPr>
        <w:r w:rsidRPr="009F7E02">
          <w:rPr>
            <w:rFonts w:ascii="Times New Roman" w:hAnsi="Times New Roman"/>
            <w:b/>
            <w:sz w:val="24"/>
            <w:szCs w:val="24"/>
          </w:rPr>
          <w:t>protokols</w:t>
        </w:r>
      </w:smartTag>
      <w:r w:rsidRPr="009F7E02">
        <w:rPr>
          <w:rFonts w:ascii="Times New Roman" w:hAnsi="Times New Roman"/>
          <w:b/>
          <w:sz w:val="24"/>
          <w:szCs w:val="24"/>
        </w:rPr>
        <w:t xml:space="preserve"> Nr.19,1.&amp;)</w:t>
      </w:r>
    </w:p>
    <w:p w:rsidR="00EA00A0" w:rsidRPr="009F7E02" w:rsidRDefault="00EA00A0" w:rsidP="00EA00A0">
      <w:pPr>
        <w:jc w:val="center"/>
        <w:outlineLvl w:val="0"/>
        <w:rPr>
          <w:rFonts w:ascii="Times New Roman" w:hAnsi="Times New Roman"/>
          <w:b/>
          <w:sz w:val="24"/>
          <w:szCs w:val="24"/>
        </w:rPr>
      </w:pPr>
      <w:r>
        <w:rPr>
          <w:rFonts w:ascii="Times New Roman" w:hAnsi="Times New Roman"/>
          <w:b/>
          <w:sz w:val="24"/>
          <w:szCs w:val="24"/>
        </w:rPr>
        <w:t>____________________________________________________________________________</w:t>
      </w:r>
    </w:p>
    <w:p w:rsidR="00EA00A0" w:rsidRDefault="00EA00A0" w:rsidP="00EA00A0">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S.Maksimovs</w:t>
      </w:r>
      <w:proofErr w:type="spellEnd"/>
      <w:r>
        <w:rPr>
          <w:rFonts w:ascii="Times New Roman" w:hAnsi="Times New Roman"/>
          <w:sz w:val="24"/>
          <w:szCs w:val="24"/>
        </w:rPr>
        <w:t>)</w:t>
      </w:r>
    </w:p>
    <w:p w:rsidR="00EA00A0" w:rsidRDefault="00EA00A0" w:rsidP="00EA00A0">
      <w:pPr>
        <w:jc w:val="both"/>
        <w:rPr>
          <w:rFonts w:ascii="Times New Roman" w:hAnsi="Times New Roman"/>
          <w:sz w:val="24"/>
          <w:szCs w:val="24"/>
        </w:rPr>
      </w:pPr>
    </w:p>
    <w:p w:rsidR="00EA00A0" w:rsidRDefault="00EA00A0" w:rsidP="00EA00A0">
      <w:pPr>
        <w:jc w:val="both"/>
        <w:rPr>
          <w:rFonts w:ascii="Times New Roman" w:hAnsi="Times New Roman"/>
          <w:sz w:val="24"/>
          <w:szCs w:val="24"/>
        </w:rPr>
      </w:pPr>
      <w:r>
        <w:rPr>
          <w:rFonts w:ascii="Times New Roman" w:hAnsi="Times New Roman"/>
          <w:sz w:val="24"/>
          <w:szCs w:val="24"/>
        </w:rPr>
        <w:t xml:space="preserve">           Pamatojoties uz likumu „Par pašvaldībām” 21.panta pirmās daļas 27.punktu, kurš nosaka, ka dome var izskatīt jebkuru jautājumu, kas ir attiecīgās pašvaldības pārziņā, turklāt tikai dome var pieņemt lēmumus citos likumā paredzētajos gadījumos, likuma „Par pašvaldību budžetiem”22.panta pirmo daļu, kura nosaka, ka pašvaldības,  pamatojoties uz domes lēmumu, var ņemt īstermiņa un ilgtermiņa aizņēmumus un uzņemties ilgtermiņa saistības, likuma „Par budžeta un finanšu vadību”41.panta piekto daļu, kura nosaka, ka pašvaldībām ir tiesības ņemt aizņēmumus un sniegt galvojumus tikai gadskārtējā valsts budžeta likumā paredzētajos kopējo pieļaujamo palielinājumu apjomos, 2008.gada 25. marta Ministru kabineta noteikumiem Nr. 196 „Noteikumi par pašvaldību aizņēmumiem un galvojumiem”,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Default="00EA00A0" w:rsidP="00EA00A0">
      <w:pPr>
        <w:rPr>
          <w:rFonts w:ascii="Times New Roman" w:hAnsi="Times New Roman"/>
          <w:sz w:val="24"/>
          <w:szCs w:val="24"/>
        </w:rPr>
      </w:pPr>
    </w:p>
    <w:p w:rsidR="00EA00A0" w:rsidRDefault="00EA00A0" w:rsidP="00EA00A0">
      <w:pPr>
        <w:ind w:left="567"/>
        <w:jc w:val="both"/>
        <w:rPr>
          <w:rFonts w:ascii="Times New Roman" w:hAnsi="Times New Roman"/>
          <w:sz w:val="24"/>
          <w:szCs w:val="24"/>
        </w:rPr>
      </w:pPr>
      <w:r>
        <w:rPr>
          <w:rFonts w:ascii="Times New Roman" w:hAnsi="Times New Roman"/>
          <w:sz w:val="24"/>
          <w:szCs w:val="24"/>
        </w:rPr>
        <w:t>Izdarīt grozījumus Viļakas novada domes 2015.gada 17.novembra lēmumā „Par ilgtermiņa aizņēmumu” (</w:t>
      </w:r>
      <w:smartTag w:uri="urn:schemas-microsoft-com:office:smarttags" w:element="phone">
        <w:smartTagPr>
          <w:attr w:name="id" w:val="-1"/>
          <w:attr w:name="baseform" w:val="protokols"/>
          <w:attr w:name="text" w:val="protokols"/>
        </w:smartTagPr>
        <w:r>
          <w:rPr>
            <w:rFonts w:ascii="Times New Roman" w:hAnsi="Times New Roman"/>
            <w:sz w:val="24"/>
            <w:szCs w:val="24"/>
          </w:rPr>
          <w:t>protokols</w:t>
        </w:r>
      </w:smartTag>
      <w:r>
        <w:rPr>
          <w:rFonts w:ascii="Times New Roman" w:hAnsi="Times New Roman"/>
          <w:sz w:val="24"/>
          <w:szCs w:val="24"/>
        </w:rPr>
        <w:t xml:space="preserve"> Nr.19,1.&amp; ) un izteikt šā lēmuma 1.punktu šādā redakcijā:</w:t>
      </w:r>
    </w:p>
    <w:p w:rsidR="00EA00A0" w:rsidRDefault="00EA00A0" w:rsidP="00EA00A0">
      <w:pPr>
        <w:ind w:left="709"/>
        <w:jc w:val="both"/>
        <w:rPr>
          <w:rFonts w:ascii="Times New Roman" w:hAnsi="Times New Roman"/>
          <w:sz w:val="24"/>
          <w:szCs w:val="24"/>
        </w:rPr>
      </w:pPr>
      <w:r>
        <w:rPr>
          <w:rFonts w:ascii="Times New Roman" w:hAnsi="Times New Roman"/>
          <w:sz w:val="24"/>
          <w:szCs w:val="24"/>
        </w:rPr>
        <w:t xml:space="preserve">„1.Ņemt ilgtermiņa aizņēmumu no Valsts kases 26 310.00 EUR (divdesmit seši tūkstoši trīs simti desmit </w:t>
      </w:r>
      <w:proofErr w:type="spellStart"/>
      <w:r>
        <w:rPr>
          <w:rFonts w:ascii="Times New Roman" w:hAnsi="Times New Roman"/>
          <w:sz w:val="24"/>
          <w:szCs w:val="24"/>
        </w:rPr>
        <w:t>euro</w:t>
      </w:r>
      <w:proofErr w:type="spellEnd"/>
      <w:r>
        <w:rPr>
          <w:rFonts w:ascii="Times New Roman" w:hAnsi="Times New Roman"/>
          <w:sz w:val="24"/>
          <w:szCs w:val="24"/>
        </w:rPr>
        <w:t>) ar tās noteikto procentu likmi pašvaldības prioritāro investīciju  īstenošanai – Viļakas pilsētas  sanitārā mezgla izbūvei Balvu ielā 2c”.</w:t>
      </w:r>
    </w:p>
    <w:p w:rsidR="00EA00A0" w:rsidRDefault="00EA00A0" w:rsidP="00EA00A0">
      <w:pPr>
        <w:rPr>
          <w:rFonts w:ascii="Times New Roman" w:hAnsi="Times New Roman"/>
          <w:sz w:val="24"/>
          <w:szCs w:val="24"/>
        </w:rPr>
      </w:pPr>
    </w:p>
    <w:p w:rsidR="00EA00A0" w:rsidRDefault="00EA00A0" w:rsidP="00EA00A0">
      <w:pPr>
        <w:outlineLvl w:val="0"/>
        <w:rPr>
          <w:rFonts w:ascii="Times New Roman" w:hAnsi="Times New Roman"/>
          <w:b/>
          <w:sz w:val="24"/>
          <w:szCs w:val="24"/>
        </w:rPr>
      </w:pPr>
    </w:p>
    <w:p w:rsidR="00EA00A0" w:rsidRDefault="00EA00A0" w:rsidP="00EA00A0">
      <w:pPr>
        <w:jc w:val="center"/>
        <w:outlineLvl w:val="0"/>
        <w:rPr>
          <w:rFonts w:ascii="Times New Roman" w:hAnsi="Times New Roman"/>
          <w:b/>
          <w:sz w:val="24"/>
          <w:szCs w:val="24"/>
        </w:rPr>
      </w:pPr>
      <w:r>
        <w:rPr>
          <w:rFonts w:ascii="Times New Roman" w:hAnsi="Times New Roman"/>
          <w:b/>
          <w:sz w:val="24"/>
          <w:szCs w:val="24"/>
        </w:rPr>
        <w:t>26.&amp;</w:t>
      </w:r>
    </w:p>
    <w:p w:rsidR="00EA00A0" w:rsidRPr="00E150B4" w:rsidRDefault="00EA00A0" w:rsidP="00EA00A0">
      <w:pPr>
        <w:jc w:val="center"/>
        <w:outlineLvl w:val="0"/>
        <w:rPr>
          <w:rFonts w:ascii="Times New Roman" w:eastAsia="Calibri" w:hAnsi="Times New Roman" w:cs="Times New Roman"/>
          <w:b/>
          <w:sz w:val="24"/>
          <w:szCs w:val="24"/>
        </w:rPr>
      </w:pPr>
      <w:r w:rsidRPr="007D6779">
        <w:rPr>
          <w:rFonts w:ascii="Times New Roman" w:hAnsi="Times New Roman"/>
          <w:b/>
          <w:sz w:val="24"/>
          <w:szCs w:val="24"/>
        </w:rPr>
        <w:t>Par Žīguru pamatskolas attīstības plāna 2016.- 2020. gadam apstiprināšanu</w:t>
      </w:r>
    </w:p>
    <w:p w:rsidR="00EA00A0" w:rsidRPr="00E150B4" w:rsidRDefault="00EA00A0" w:rsidP="00EA00A0">
      <w:pPr>
        <w:jc w:val="center"/>
        <w:outlineLvl w:val="0"/>
        <w:rPr>
          <w:rFonts w:ascii="Times New Roman" w:eastAsia="Calibri" w:hAnsi="Times New Roman" w:cs="Times New Roman"/>
          <w:b/>
          <w:sz w:val="24"/>
          <w:szCs w:val="24"/>
        </w:rPr>
      </w:pPr>
      <w:r w:rsidRPr="00E150B4">
        <w:rPr>
          <w:rFonts w:ascii="Times New Roman" w:eastAsia="Calibri" w:hAnsi="Times New Roman" w:cs="Times New Roman"/>
          <w:b/>
          <w:sz w:val="24"/>
          <w:szCs w:val="24"/>
        </w:rPr>
        <w:t>____________________________________________________________________________</w:t>
      </w:r>
    </w:p>
    <w:p w:rsidR="00EA00A0" w:rsidRPr="00E150B4" w:rsidRDefault="00EA00A0" w:rsidP="00EA00A0">
      <w:pPr>
        <w:jc w:val="center"/>
        <w:rPr>
          <w:rFonts w:ascii="Times New Roman" w:eastAsia="Calibri" w:hAnsi="Times New Roman" w:cs="Times New Roman"/>
          <w:sz w:val="24"/>
          <w:szCs w:val="24"/>
        </w:rPr>
      </w:pPr>
      <w:r w:rsidRPr="00E150B4">
        <w:rPr>
          <w:rFonts w:ascii="Times New Roman" w:eastAsia="Calibri" w:hAnsi="Times New Roman" w:cs="Times New Roman"/>
          <w:sz w:val="24"/>
          <w:szCs w:val="24"/>
        </w:rPr>
        <w:t>(</w:t>
      </w:r>
      <w:proofErr w:type="spellStart"/>
      <w:r w:rsidRPr="00E150B4">
        <w:rPr>
          <w:rFonts w:ascii="Times New Roman" w:eastAsia="Calibri" w:hAnsi="Times New Roman" w:cs="Times New Roman"/>
          <w:sz w:val="24"/>
          <w:szCs w:val="24"/>
        </w:rPr>
        <w:t>S.Maksimovs</w:t>
      </w:r>
      <w:proofErr w:type="spellEnd"/>
      <w:r w:rsidRPr="00E150B4">
        <w:rPr>
          <w:rFonts w:ascii="Times New Roman" w:eastAsia="Calibri" w:hAnsi="Times New Roman" w:cs="Times New Roman"/>
          <w:sz w:val="24"/>
          <w:szCs w:val="24"/>
        </w:rPr>
        <w:t>)</w:t>
      </w:r>
    </w:p>
    <w:p w:rsidR="00EA00A0" w:rsidRPr="007D6779" w:rsidRDefault="00EA00A0" w:rsidP="00EA00A0">
      <w:pPr>
        <w:jc w:val="center"/>
        <w:outlineLvl w:val="0"/>
        <w:rPr>
          <w:rFonts w:ascii="Times New Roman" w:hAnsi="Times New Roman"/>
          <w:b/>
          <w:sz w:val="24"/>
          <w:szCs w:val="24"/>
        </w:rPr>
      </w:pPr>
    </w:p>
    <w:p w:rsidR="00EA00A0" w:rsidRDefault="00EA00A0" w:rsidP="00EA00A0">
      <w:pPr>
        <w:jc w:val="both"/>
        <w:rPr>
          <w:rFonts w:ascii="Times New Roman" w:hAnsi="Times New Roman"/>
          <w:sz w:val="24"/>
          <w:szCs w:val="24"/>
        </w:rPr>
      </w:pPr>
      <w:r>
        <w:rPr>
          <w:rFonts w:ascii="Times New Roman" w:hAnsi="Times New Roman"/>
          <w:sz w:val="24"/>
          <w:szCs w:val="24"/>
        </w:rPr>
        <w:t xml:space="preserve">       Pamatojoties uz likuma „Par pašvaldībām” 15. panta  pirmās daļas 4. punktu, kurš nosaka, ka pašvaldībām ir šādas autonomās funkcijas: gādāt par iedzīvotāju izglītību (...), 41.panta pirmās daļas 2.punktu, kurš nosaka, ka pašvaldības dome pieņem  iekšējos normatīvos aktus (noteikumi, nolikumi, instrukcijas),  Izglītības likuma 17.pantu, 2010.gada 14.septembra Ministru kabineta noteikumiem Nr. 852 „Kārtība, kādā akreditē vispārējās un profesionālās izglītības programmas, izglītības iestādes un eksaminācijas  centrus”, Žīguru pamatskolas nolikumu, </w:t>
      </w:r>
    </w:p>
    <w:p w:rsidR="00EA00A0" w:rsidRPr="00E150B4" w:rsidRDefault="00EA00A0" w:rsidP="00EA00A0">
      <w:pPr>
        <w:keepNext/>
        <w:jc w:val="both"/>
        <w:outlineLvl w:val="1"/>
        <w:rPr>
          <w:rFonts w:ascii="Times New Roman" w:eastAsia="Times New Roman" w:hAnsi="Times New Roman" w:cs="Times New Roman"/>
          <w:b/>
          <w:bCs/>
          <w:iCs/>
          <w:sz w:val="24"/>
          <w:szCs w:val="24"/>
        </w:rPr>
      </w:pPr>
      <w:r w:rsidRPr="00E150B4">
        <w:rPr>
          <w:rFonts w:ascii="Times New Roman" w:eastAsia="Times New Roman" w:hAnsi="Times New Roman" w:cs="Times New Roman"/>
          <w:b/>
          <w:bCs/>
          <w:iCs/>
          <w:sz w:val="24"/>
          <w:szCs w:val="24"/>
        </w:rPr>
        <w:t>atklāti balsojot: PAR – 11</w:t>
      </w:r>
      <w:r w:rsidRPr="00E150B4">
        <w:rPr>
          <w:rFonts w:ascii="Times New Roman" w:eastAsia="Times New Roman" w:hAnsi="Times New Roman" w:cs="Times New Roman"/>
          <w:bCs/>
          <w:iCs/>
          <w:sz w:val="24"/>
          <w:szCs w:val="24"/>
        </w:rPr>
        <w:t xml:space="preserve"> (Regīna </w:t>
      </w:r>
      <w:proofErr w:type="spellStart"/>
      <w:r w:rsidRPr="00E150B4">
        <w:rPr>
          <w:rFonts w:ascii="Times New Roman" w:eastAsia="Times New Roman" w:hAnsi="Times New Roman" w:cs="Times New Roman"/>
          <w:bCs/>
          <w:iCs/>
          <w:sz w:val="24"/>
          <w:szCs w:val="24"/>
        </w:rPr>
        <w:t>Brokāne</w:t>
      </w:r>
      <w:proofErr w:type="spellEnd"/>
      <w:r w:rsidRPr="00E150B4">
        <w:rPr>
          <w:rFonts w:ascii="Times New Roman" w:eastAsia="Times New Roman" w:hAnsi="Times New Roman" w:cs="Times New Roman"/>
          <w:bCs/>
          <w:iCs/>
          <w:sz w:val="24"/>
          <w:szCs w:val="24"/>
        </w:rPr>
        <w:t xml:space="preserve">, Valda </w:t>
      </w:r>
      <w:proofErr w:type="spellStart"/>
      <w:r w:rsidRPr="00E150B4">
        <w:rPr>
          <w:rFonts w:ascii="Times New Roman" w:eastAsia="Times New Roman" w:hAnsi="Times New Roman" w:cs="Times New Roman"/>
          <w:bCs/>
          <w:iCs/>
          <w:sz w:val="24"/>
          <w:szCs w:val="24"/>
        </w:rPr>
        <w:t>Buzijana</w:t>
      </w:r>
      <w:proofErr w:type="spellEnd"/>
      <w:r w:rsidRPr="00E150B4">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Leonids</w:t>
      </w:r>
      <w:proofErr w:type="spellEnd"/>
      <w:r>
        <w:rPr>
          <w:rFonts w:ascii="Times New Roman" w:eastAsia="Times New Roman" w:hAnsi="Times New Roman" w:cs="Times New Roman"/>
          <w:bCs/>
          <w:iCs/>
          <w:sz w:val="24"/>
          <w:szCs w:val="24"/>
        </w:rPr>
        <w:t xml:space="preserve"> </w:t>
      </w:r>
      <w:proofErr w:type="spellStart"/>
      <w:r w:rsidRPr="00E150B4">
        <w:rPr>
          <w:rFonts w:ascii="Times New Roman" w:eastAsia="Times New Roman" w:hAnsi="Times New Roman" w:cs="Times New Roman"/>
          <w:bCs/>
          <w:iCs/>
          <w:sz w:val="24"/>
          <w:szCs w:val="24"/>
        </w:rPr>
        <w:t>Cvetkovs</w:t>
      </w:r>
      <w:proofErr w:type="spellEnd"/>
      <w:r w:rsidRPr="00E150B4">
        <w:rPr>
          <w:rFonts w:ascii="Times New Roman" w:eastAsia="Times New Roman" w:hAnsi="Times New Roman" w:cs="Times New Roman"/>
          <w:bCs/>
          <w:iCs/>
          <w:sz w:val="24"/>
          <w:szCs w:val="24"/>
        </w:rPr>
        <w:t xml:space="preserve">, Alberts </w:t>
      </w:r>
      <w:proofErr w:type="spellStart"/>
      <w:r w:rsidRPr="00E150B4">
        <w:rPr>
          <w:rFonts w:ascii="Times New Roman" w:eastAsia="Times New Roman" w:hAnsi="Times New Roman" w:cs="Times New Roman"/>
          <w:bCs/>
          <w:iCs/>
          <w:sz w:val="24"/>
          <w:szCs w:val="24"/>
        </w:rPr>
        <w:t>Draviņš</w:t>
      </w:r>
      <w:proofErr w:type="spellEnd"/>
      <w:r w:rsidRPr="00E150B4">
        <w:rPr>
          <w:rFonts w:ascii="Times New Roman" w:eastAsia="Times New Roman" w:hAnsi="Times New Roman" w:cs="Times New Roman"/>
          <w:bCs/>
          <w:iCs/>
          <w:sz w:val="24"/>
          <w:szCs w:val="24"/>
        </w:rPr>
        <w:t xml:space="preserve">, Jaroslavs Kozlovs, Sergejs </w:t>
      </w:r>
      <w:proofErr w:type="spellStart"/>
      <w:r w:rsidRPr="00E150B4">
        <w:rPr>
          <w:rFonts w:ascii="Times New Roman" w:eastAsia="Times New Roman" w:hAnsi="Times New Roman" w:cs="Times New Roman"/>
          <w:bCs/>
          <w:iCs/>
          <w:sz w:val="24"/>
          <w:szCs w:val="24"/>
        </w:rPr>
        <w:t>Maksimovs</w:t>
      </w:r>
      <w:proofErr w:type="spellEnd"/>
      <w:r w:rsidRPr="00E150B4">
        <w:rPr>
          <w:rFonts w:ascii="Times New Roman" w:eastAsia="Times New Roman" w:hAnsi="Times New Roman" w:cs="Times New Roman"/>
          <w:bCs/>
          <w:iCs/>
          <w:sz w:val="24"/>
          <w:szCs w:val="24"/>
        </w:rPr>
        <w:t xml:space="preserve">, Uldis </w:t>
      </w:r>
      <w:proofErr w:type="spellStart"/>
      <w:r w:rsidRPr="00E150B4">
        <w:rPr>
          <w:rFonts w:ascii="Times New Roman" w:eastAsia="Times New Roman" w:hAnsi="Times New Roman" w:cs="Times New Roman"/>
          <w:bCs/>
          <w:iCs/>
          <w:sz w:val="24"/>
          <w:szCs w:val="24"/>
        </w:rPr>
        <w:t>Matisāns</w:t>
      </w:r>
      <w:proofErr w:type="spellEnd"/>
      <w:r w:rsidRPr="00E150B4">
        <w:rPr>
          <w:rFonts w:ascii="Times New Roman" w:eastAsia="Times New Roman" w:hAnsi="Times New Roman" w:cs="Times New Roman"/>
          <w:bCs/>
          <w:iCs/>
          <w:sz w:val="24"/>
          <w:szCs w:val="24"/>
        </w:rPr>
        <w:t xml:space="preserve">, Aldis </w:t>
      </w:r>
      <w:proofErr w:type="spellStart"/>
      <w:r w:rsidRPr="00E150B4">
        <w:rPr>
          <w:rFonts w:ascii="Times New Roman" w:eastAsia="Times New Roman" w:hAnsi="Times New Roman" w:cs="Times New Roman"/>
          <w:bCs/>
          <w:iCs/>
          <w:sz w:val="24"/>
          <w:szCs w:val="24"/>
        </w:rPr>
        <w:t>Pušpurs</w:t>
      </w:r>
      <w:proofErr w:type="spellEnd"/>
      <w:r w:rsidRPr="00E150B4">
        <w:rPr>
          <w:rFonts w:ascii="Times New Roman" w:eastAsia="Times New Roman" w:hAnsi="Times New Roman" w:cs="Times New Roman"/>
          <w:bCs/>
          <w:iCs/>
          <w:sz w:val="24"/>
          <w:szCs w:val="24"/>
        </w:rPr>
        <w:t xml:space="preserve">, Raimonds </w:t>
      </w:r>
      <w:proofErr w:type="spellStart"/>
      <w:r w:rsidRPr="00E150B4">
        <w:rPr>
          <w:rFonts w:ascii="Times New Roman" w:eastAsia="Times New Roman" w:hAnsi="Times New Roman" w:cs="Times New Roman"/>
          <w:bCs/>
          <w:iCs/>
          <w:sz w:val="24"/>
          <w:szCs w:val="24"/>
        </w:rPr>
        <w:t>Slišāns</w:t>
      </w:r>
      <w:proofErr w:type="spellEnd"/>
      <w:r w:rsidRPr="00E150B4">
        <w:rPr>
          <w:rFonts w:ascii="Times New Roman" w:eastAsia="Times New Roman" w:hAnsi="Times New Roman" w:cs="Times New Roman"/>
          <w:bCs/>
          <w:iCs/>
          <w:sz w:val="24"/>
          <w:szCs w:val="24"/>
        </w:rPr>
        <w:t xml:space="preserve">, Jeļena </w:t>
      </w:r>
      <w:proofErr w:type="spellStart"/>
      <w:r w:rsidRPr="00E150B4">
        <w:rPr>
          <w:rFonts w:ascii="Times New Roman" w:eastAsia="Times New Roman" w:hAnsi="Times New Roman" w:cs="Times New Roman"/>
          <w:bCs/>
          <w:iCs/>
          <w:sz w:val="24"/>
          <w:szCs w:val="24"/>
        </w:rPr>
        <w:t>Suhiha</w:t>
      </w:r>
      <w:proofErr w:type="spellEnd"/>
      <w:r w:rsidRPr="00E150B4">
        <w:rPr>
          <w:rFonts w:ascii="Times New Roman" w:eastAsia="Times New Roman" w:hAnsi="Times New Roman" w:cs="Times New Roman"/>
          <w:bCs/>
          <w:iCs/>
          <w:sz w:val="24"/>
          <w:szCs w:val="24"/>
        </w:rPr>
        <w:t xml:space="preserve">,  Ilze </w:t>
      </w:r>
      <w:proofErr w:type="spellStart"/>
      <w:r w:rsidRPr="00E150B4">
        <w:rPr>
          <w:rFonts w:ascii="Times New Roman" w:eastAsia="Times New Roman" w:hAnsi="Times New Roman" w:cs="Times New Roman"/>
          <w:bCs/>
          <w:iCs/>
          <w:sz w:val="24"/>
          <w:szCs w:val="24"/>
        </w:rPr>
        <w:t>Šaicāne</w:t>
      </w:r>
      <w:proofErr w:type="spellEnd"/>
      <w:r w:rsidRPr="00E150B4">
        <w:rPr>
          <w:rFonts w:ascii="Times New Roman" w:eastAsia="Times New Roman" w:hAnsi="Times New Roman" w:cs="Times New Roman"/>
          <w:bCs/>
          <w:iCs/>
          <w:sz w:val="24"/>
          <w:szCs w:val="24"/>
        </w:rPr>
        <w:t xml:space="preserve">); </w:t>
      </w:r>
      <w:r w:rsidRPr="00E150B4">
        <w:rPr>
          <w:rFonts w:ascii="Times New Roman" w:eastAsia="Times New Roman" w:hAnsi="Times New Roman" w:cs="Times New Roman"/>
          <w:b/>
          <w:bCs/>
          <w:iCs/>
          <w:sz w:val="24"/>
          <w:szCs w:val="24"/>
        </w:rPr>
        <w:t>PRET–</w:t>
      </w:r>
      <w:r w:rsidRPr="00E150B4">
        <w:rPr>
          <w:rFonts w:ascii="Times New Roman" w:eastAsia="Times New Roman" w:hAnsi="Times New Roman" w:cs="Times New Roman"/>
          <w:bCs/>
          <w:iCs/>
          <w:sz w:val="24"/>
          <w:szCs w:val="24"/>
        </w:rPr>
        <w:t xml:space="preserve"> nav;</w:t>
      </w:r>
      <w:r w:rsidRPr="00E150B4">
        <w:rPr>
          <w:rFonts w:ascii="Times New Roman" w:eastAsia="Times New Roman" w:hAnsi="Times New Roman" w:cs="Times New Roman"/>
          <w:b/>
          <w:bCs/>
          <w:iCs/>
          <w:sz w:val="24"/>
          <w:szCs w:val="24"/>
        </w:rPr>
        <w:t xml:space="preserve"> ATTURAS–</w:t>
      </w:r>
      <w:r w:rsidRPr="00E150B4">
        <w:rPr>
          <w:rFonts w:ascii="Times New Roman" w:eastAsia="Times New Roman" w:hAnsi="Times New Roman" w:cs="Times New Roman"/>
          <w:bCs/>
          <w:iCs/>
          <w:sz w:val="24"/>
          <w:szCs w:val="24"/>
        </w:rPr>
        <w:t xml:space="preserve"> nav, Viļakas novada dome </w:t>
      </w:r>
      <w:r w:rsidRPr="00E150B4">
        <w:rPr>
          <w:rFonts w:ascii="Times New Roman" w:eastAsia="Times New Roman" w:hAnsi="Times New Roman" w:cs="Times New Roman"/>
          <w:b/>
          <w:bCs/>
          <w:iCs/>
          <w:sz w:val="24"/>
          <w:szCs w:val="24"/>
        </w:rPr>
        <w:t>NOLEMJ:</w:t>
      </w:r>
    </w:p>
    <w:p w:rsidR="00EA00A0" w:rsidRDefault="00EA00A0" w:rsidP="00EA00A0">
      <w:pPr>
        <w:rPr>
          <w:rFonts w:ascii="Times New Roman" w:hAnsi="Times New Roman"/>
          <w:sz w:val="24"/>
          <w:szCs w:val="24"/>
        </w:rPr>
      </w:pPr>
    </w:p>
    <w:p w:rsidR="00EA00A0" w:rsidRDefault="00EA00A0" w:rsidP="00EA00A0">
      <w:pPr>
        <w:rPr>
          <w:rFonts w:ascii="Times New Roman" w:hAnsi="Times New Roman"/>
          <w:sz w:val="24"/>
          <w:szCs w:val="24"/>
        </w:rPr>
      </w:pPr>
      <w:r>
        <w:rPr>
          <w:rFonts w:ascii="Times New Roman" w:hAnsi="Times New Roman"/>
          <w:sz w:val="24"/>
          <w:szCs w:val="24"/>
        </w:rPr>
        <w:t xml:space="preserve">     Apstiprināt Žīguru pamatskolas Attīstības plānu 2016.-2020. gadam (pielikumā).</w:t>
      </w:r>
    </w:p>
    <w:p w:rsidR="00EA00A0" w:rsidRDefault="00EA00A0" w:rsidP="00EA00A0">
      <w:pPr>
        <w:rPr>
          <w:rFonts w:ascii="Times New Roman" w:hAnsi="Times New Roman"/>
          <w:sz w:val="24"/>
          <w:szCs w:val="24"/>
        </w:rPr>
      </w:pPr>
    </w:p>
    <w:p w:rsidR="00EA00A0" w:rsidRDefault="00EA00A0" w:rsidP="00EA00A0">
      <w:pPr>
        <w:jc w:val="both"/>
        <w:rPr>
          <w:rFonts w:ascii="Times New Roman" w:eastAsia="Times New Roman" w:hAnsi="Times New Roman" w:cs="Times New Roman"/>
          <w:sz w:val="24"/>
          <w:szCs w:val="24"/>
          <w:lang w:eastAsia="lv-LV"/>
        </w:rPr>
      </w:pPr>
    </w:p>
    <w:p w:rsidR="00EA00A0" w:rsidRDefault="00EA00A0" w:rsidP="00EA00A0">
      <w:pPr>
        <w:jc w:val="both"/>
        <w:rPr>
          <w:rFonts w:ascii="Times New Roman" w:eastAsia="Times New Roman" w:hAnsi="Times New Roman" w:cs="Times New Roman"/>
          <w:sz w:val="24"/>
          <w:szCs w:val="24"/>
          <w:lang w:eastAsia="lv-LV"/>
        </w:rPr>
      </w:pPr>
    </w:p>
    <w:p w:rsidR="00EA00A0" w:rsidRPr="00D608C7" w:rsidRDefault="00EA00A0" w:rsidP="00EA00A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Sēdi slēdz plkst. 14:35</w:t>
      </w:r>
    </w:p>
    <w:p w:rsidR="00EA00A0" w:rsidRPr="00D608C7" w:rsidRDefault="00EA00A0" w:rsidP="00EA00A0">
      <w:pPr>
        <w:jc w:val="both"/>
        <w:rPr>
          <w:rFonts w:ascii="Times New Roman" w:eastAsia="Times New Roman" w:hAnsi="Times New Roman" w:cs="Times New Roman"/>
          <w:sz w:val="24"/>
          <w:szCs w:val="24"/>
          <w:lang w:eastAsia="lv-LV"/>
        </w:rPr>
      </w:pPr>
    </w:p>
    <w:p w:rsidR="00EA00A0" w:rsidRPr="00D608C7" w:rsidRDefault="00EA00A0" w:rsidP="00EA00A0">
      <w:pPr>
        <w:jc w:val="both"/>
        <w:rPr>
          <w:rFonts w:ascii="Times New Roman" w:eastAsia="Times New Roman" w:hAnsi="Times New Roman" w:cs="Times New Roman"/>
          <w:sz w:val="24"/>
          <w:szCs w:val="24"/>
          <w:lang w:eastAsia="lv-LV"/>
        </w:rPr>
      </w:pPr>
    </w:p>
    <w:p w:rsidR="00EA00A0" w:rsidRPr="00D608C7" w:rsidRDefault="00EA00A0" w:rsidP="00EA00A0">
      <w:pPr>
        <w:jc w:val="both"/>
        <w:rPr>
          <w:rFonts w:ascii="Times New Roman" w:eastAsia="Times New Roman" w:hAnsi="Times New Roman" w:cs="Times New Roman"/>
          <w:sz w:val="20"/>
          <w:szCs w:val="20"/>
          <w:lang w:eastAsia="lv-LV"/>
        </w:rPr>
      </w:pPr>
      <w:r w:rsidRPr="00D608C7">
        <w:rPr>
          <w:rFonts w:ascii="Times New Roman" w:eastAsia="Times New Roman" w:hAnsi="Times New Roman" w:cs="Times New Roman"/>
          <w:sz w:val="24"/>
          <w:szCs w:val="24"/>
          <w:lang w:eastAsia="lv-LV"/>
        </w:rPr>
        <w:t>Sēdes vadītājs</w:t>
      </w:r>
      <w:r w:rsidRPr="00D608C7">
        <w:rPr>
          <w:rFonts w:ascii="Times New Roman" w:eastAsia="Times New Roman" w:hAnsi="Times New Roman" w:cs="Times New Roman"/>
          <w:sz w:val="24"/>
          <w:szCs w:val="24"/>
          <w:lang w:eastAsia="lv-LV"/>
        </w:rPr>
        <w:tab/>
      </w:r>
      <w:r w:rsidRPr="00D608C7">
        <w:rPr>
          <w:rFonts w:ascii="Times New Roman" w:eastAsia="Times New Roman" w:hAnsi="Times New Roman" w:cs="Times New Roman"/>
          <w:sz w:val="24"/>
          <w:szCs w:val="24"/>
          <w:lang w:eastAsia="lv-LV"/>
        </w:rPr>
        <w:tab/>
      </w:r>
      <w:r w:rsidRPr="00D608C7">
        <w:rPr>
          <w:rFonts w:ascii="Times New Roman" w:eastAsia="Times New Roman" w:hAnsi="Times New Roman" w:cs="Times New Roman"/>
          <w:sz w:val="24"/>
          <w:szCs w:val="24"/>
          <w:lang w:eastAsia="lv-LV"/>
        </w:rPr>
        <w:tab/>
        <w:t>_________________</w:t>
      </w:r>
      <w:r w:rsidRPr="00D608C7">
        <w:rPr>
          <w:rFonts w:ascii="Times New Roman" w:eastAsia="Times New Roman" w:hAnsi="Times New Roman" w:cs="Times New Roman"/>
          <w:lang w:eastAsia="lv-LV"/>
        </w:rPr>
        <w:t xml:space="preserve">Sergejs </w:t>
      </w:r>
      <w:proofErr w:type="spellStart"/>
      <w:r w:rsidRPr="00D608C7">
        <w:rPr>
          <w:rFonts w:ascii="Times New Roman" w:eastAsia="Times New Roman" w:hAnsi="Times New Roman" w:cs="Times New Roman"/>
          <w:lang w:eastAsia="lv-LV"/>
        </w:rPr>
        <w:t>Maksimovs</w:t>
      </w:r>
      <w:proofErr w:type="spellEnd"/>
      <w:r w:rsidRPr="00D608C7">
        <w:rPr>
          <w:rFonts w:ascii="Times New Roman" w:eastAsia="Times New Roman" w:hAnsi="Times New Roman" w:cs="Times New Roman"/>
          <w:sz w:val="20"/>
          <w:szCs w:val="20"/>
          <w:lang w:eastAsia="lv-LV"/>
        </w:rPr>
        <w:t xml:space="preserve"> ________________________</w:t>
      </w:r>
    </w:p>
    <w:p w:rsidR="00EA00A0" w:rsidRPr="00D608C7" w:rsidRDefault="00EA00A0" w:rsidP="00EA00A0">
      <w:pPr>
        <w:spacing w:after="200" w:line="276" w:lineRule="auto"/>
        <w:rPr>
          <w:rFonts w:ascii="Times New Roman" w:eastAsia="Calibri" w:hAnsi="Times New Roman" w:cs="Times New Roman"/>
          <w:sz w:val="24"/>
          <w:szCs w:val="24"/>
        </w:rPr>
      </w:pPr>
    </w:p>
    <w:p w:rsidR="00EA00A0" w:rsidRPr="00D608C7" w:rsidRDefault="00EA00A0" w:rsidP="00EA00A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Sēdes protokolētāja</w:t>
      </w:r>
      <w:r w:rsidRPr="00D608C7">
        <w:rPr>
          <w:rFonts w:ascii="Times New Roman" w:eastAsia="Calibri" w:hAnsi="Times New Roman" w:cs="Times New Roman"/>
          <w:sz w:val="24"/>
          <w:szCs w:val="24"/>
        </w:rPr>
        <w:tab/>
      </w:r>
      <w:r w:rsidRPr="00D608C7">
        <w:rPr>
          <w:rFonts w:ascii="Times New Roman" w:eastAsia="Calibri" w:hAnsi="Times New Roman" w:cs="Times New Roman"/>
          <w:sz w:val="24"/>
          <w:szCs w:val="24"/>
        </w:rPr>
        <w:tab/>
        <w:t xml:space="preserve">_________________ </w:t>
      </w:r>
      <w:r w:rsidRPr="00D608C7">
        <w:rPr>
          <w:rFonts w:ascii="Times New Roman" w:eastAsia="Calibri" w:hAnsi="Times New Roman" w:cs="Times New Roman"/>
        </w:rPr>
        <w:t xml:space="preserve">Vija </w:t>
      </w:r>
      <w:proofErr w:type="spellStart"/>
      <w:r w:rsidRPr="00D608C7">
        <w:rPr>
          <w:rFonts w:ascii="Times New Roman" w:eastAsia="Calibri" w:hAnsi="Times New Roman" w:cs="Times New Roman"/>
        </w:rPr>
        <w:t>Gaiduka</w:t>
      </w:r>
      <w:proofErr w:type="spellEnd"/>
      <w:r w:rsidRPr="00D608C7">
        <w:rPr>
          <w:rFonts w:ascii="Times New Roman" w:eastAsia="Calibri" w:hAnsi="Times New Roman" w:cs="Times New Roman"/>
          <w:sz w:val="24"/>
          <w:szCs w:val="24"/>
        </w:rPr>
        <w:t xml:space="preserve">  _______________________</w:t>
      </w:r>
      <w:bookmarkStart w:id="0" w:name="_GoBack"/>
      <w:bookmarkEnd w:id="0"/>
    </w:p>
    <w:sectPr w:rsidR="00EA00A0" w:rsidRPr="00D608C7" w:rsidSect="00D641CA">
      <w:headerReference w:type="default" r:id="rId11"/>
      <w:pgSz w:w="11907" w:h="16840"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6FD" w:rsidRDefault="003106FD">
      <w:r>
        <w:separator/>
      </w:r>
    </w:p>
  </w:endnote>
  <w:endnote w:type="continuationSeparator" w:id="0">
    <w:p w:rsidR="003106FD" w:rsidRDefault="0031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rbel">
    <w:panose1 w:val="020B0503020204020204"/>
    <w:charset w:val="BA"/>
    <w:family w:val="swiss"/>
    <w:pitch w:val="variable"/>
    <w:sig w:usb0="A00002EF" w:usb1="4000A44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6FD" w:rsidRDefault="003106FD">
      <w:r>
        <w:separator/>
      </w:r>
    </w:p>
  </w:footnote>
  <w:footnote w:type="continuationSeparator" w:id="0">
    <w:p w:rsidR="003106FD" w:rsidRDefault="00310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0B" w:rsidRDefault="002D1D23">
    <w:pPr>
      <w:pStyle w:val="Galvene"/>
      <w:jc w:val="center"/>
    </w:pPr>
    <w:r>
      <w:fldChar w:fldCharType="begin"/>
    </w:r>
    <w:r>
      <w:instrText xml:space="preserve"> PAGE   \* MERGEFORMAT </w:instrText>
    </w:r>
    <w:r>
      <w:fldChar w:fldCharType="separate"/>
    </w:r>
    <w:r w:rsidR="00D06113">
      <w:rPr>
        <w:noProof/>
      </w:rPr>
      <w:t>26</w:t>
    </w:r>
    <w:r>
      <w:rPr>
        <w:noProof/>
      </w:rPr>
      <w:fldChar w:fldCharType="end"/>
    </w:r>
  </w:p>
  <w:p w:rsidR="00FC1B0B" w:rsidRDefault="003106F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5EA"/>
    <w:multiLevelType w:val="hybridMultilevel"/>
    <w:tmpl w:val="C0344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1937"/>
    <w:multiLevelType w:val="hybridMultilevel"/>
    <w:tmpl w:val="16D2E9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B3032C"/>
    <w:multiLevelType w:val="multilevel"/>
    <w:tmpl w:val="30A0F33C"/>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1320"/>
        </w:tabs>
        <w:ind w:left="1320" w:hanging="360"/>
      </w:pPr>
      <w:rPr>
        <w:rFonts w:ascii="Times New Roman" w:eastAsia="Times New Roman" w:hAnsi="Times New Roman"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3" w15:restartNumberingAfterBreak="0">
    <w:nsid w:val="14E00665"/>
    <w:multiLevelType w:val="hybridMultilevel"/>
    <w:tmpl w:val="E8524D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B75C6A"/>
    <w:multiLevelType w:val="hybridMultilevel"/>
    <w:tmpl w:val="02A6F77A"/>
    <w:lvl w:ilvl="0" w:tplc="BA04E3FA">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CD42A8A"/>
    <w:multiLevelType w:val="hybridMultilevel"/>
    <w:tmpl w:val="302EE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97137C"/>
    <w:multiLevelType w:val="hybridMultilevel"/>
    <w:tmpl w:val="78C24DF4"/>
    <w:lvl w:ilvl="0" w:tplc="17322910">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592821"/>
    <w:multiLevelType w:val="multilevel"/>
    <w:tmpl w:val="73AAE2F6"/>
    <w:lvl w:ilvl="0">
      <w:start w:val="1"/>
      <w:numFmt w:val="decimal"/>
      <w:lvlText w:val="%1."/>
      <w:lvlJc w:val="left"/>
      <w:pPr>
        <w:ind w:left="720" w:hanging="360"/>
      </w:pPr>
      <w:rPr>
        <w:rFonts w:hint="default"/>
      </w:rPr>
    </w:lvl>
    <w:lvl w:ilvl="1">
      <w:start w:val="1"/>
      <w:numFmt w:val="decimal"/>
      <w:isLgl/>
      <w:lvlText w:val="%1.%2."/>
      <w:lvlJc w:val="left"/>
      <w:pPr>
        <w:ind w:left="885" w:hanging="46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8" w15:restartNumberingAfterBreak="0">
    <w:nsid w:val="21266C47"/>
    <w:multiLevelType w:val="multilevel"/>
    <w:tmpl w:val="1FEAD508"/>
    <w:lvl w:ilvl="0">
      <w:start w:val="1"/>
      <w:numFmt w:val="decimal"/>
      <w:lvlText w:val="%1."/>
      <w:lvlJc w:val="left"/>
      <w:pPr>
        <w:ind w:left="720" w:hanging="360"/>
      </w:pPr>
    </w:lvl>
    <w:lvl w:ilvl="1">
      <w:start w:val="11"/>
      <w:numFmt w:val="decimal"/>
      <w:isLgl/>
      <w:lvlText w:val="%1.%2."/>
      <w:lvlJc w:val="left"/>
      <w:pPr>
        <w:ind w:left="1500" w:hanging="1140"/>
      </w:pPr>
      <w:rPr>
        <w:rFonts w:hint="default"/>
      </w:rPr>
    </w:lvl>
    <w:lvl w:ilvl="2">
      <w:start w:val="2015"/>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5F7135"/>
    <w:multiLevelType w:val="hybridMultilevel"/>
    <w:tmpl w:val="7C3818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05369D"/>
    <w:multiLevelType w:val="hybridMultilevel"/>
    <w:tmpl w:val="D52A427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24BC0A79"/>
    <w:multiLevelType w:val="hybridMultilevel"/>
    <w:tmpl w:val="849E2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C43DEA"/>
    <w:multiLevelType w:val="hybridMultilevel"/>
    <w:tmpl w:val="8B1075D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C8108D5"/>
    <w:multiLevelType w:val="hybridMultilevel"/>
    <w:tmpl w:val="1396E1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874779"/>
    <w:multiLevelType w:val="multilevel"/>
    <w:tmpl w:val="30A0F33C"/>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1320"/>
        </w:tabs>
        <w:ind w:left="1320" w:hanging="360"/>
      </w:pPr>
      <w:rPr>
        <w:rFonts w:ascii="Times New Roman" w:eastAsia="Times New Roman" w:hAnsi="Times New Roman"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15" w15:restartNumberingAfterBreak="0">
    <w:nsid w:val="31B07019"/>
    <w:multiLevelType w:val="hybridMultilevel"/>
    <w:tmpl w:val="BCA8145C"/>
    <w:lvl w:ilvl="0" w:tplc="E6EEF612">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16" w15:restartNumberingAfterBreak="0">
    <w:nsid w:val="32A351DD"/>
    <w:multiLevelType w:val="hybridMultilevel"/>
    <w:tmpl w:val="A52862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36329D"/>
    <w:multiLevelType w:val="hybridMultilevel"/>
    <w:tmpl w:val="78C24DF4"/>
    <w:lvl w:ilvl="0" w:tplc="17322910">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AD210B"/>
    <w:multiLevelType w:val="hybridMultilevel"/>
    <w:tmpl w:val="C5724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F9718C"/>
    <w:multiLevelType w:val="hybridMultilevel"/>
    <w:tmpl w:val="E60E2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E60578"/>
    <w:multiLevelType w:val="hybridMultilevel"/>
    <w:tmpl w:val="D9BEE26C"/>
    <w:lvl w:ilvl="0" w:tplc="3FD2B47E">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1" w15:restartNumberingAfterBreak="0">
    <w:nsid w:val="45981112"/>
    <w:multiLevelType w:val="hybridMultilevel"/>
    <w:tmpl w:val="304C2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D23012"/>
    <w:multiLevelType w:val="hybridMultilevel"/>
    <w:tmpl w:val="9B687FE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56123FDC"/>
    <w:multiLevelType w:val="hybridMultilevel"/>
    <w:tmpl w:val="14D22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344CCC"/>
    <w:multiLevelType w:val="hybridMultilevel"/>
    <w:tmpl w:val="E4DA2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057B0B"/>
    <w:multiLevelType w:val="hybridMultilevel"/>
    <w:tmpl w:val="B570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7501A"/>
    <w:multiLevelType w:val="hybridMultilevel"/>
    <w:tmpl w:val="6BD40894"/>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7" w15:restartNumberingAfterBreak="0">
    <w:nsid w:val="65B34F3D"/>
    <w:multiLevelType w:val="hybridMultilevel"/>
    <w:tmpl w:val="1B3076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F94BA8"/>
    <w:multiLevelType w:val="hybridMultilevel"/>
    <w:tmpl w:val="406AB84C"/>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9" w15:restartNumberingAfterBreak="0">
    <w:nsid w:val="6D297EB6"/>
    <w:multiLevelType w:val="multilevel"/>
    <w:tmpl w:val="80780572"/>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776F3FAB"/>
    <w:multiLevelType w:val="hybridMultilevel"/>
    <w:tmpl w:val="D9BEE26C"/>
    <w:lvl w:ilvl="0" w:tplc="3FD2B47E">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31" w15:restartNumberingAfterBreak="0">
    <w:nsid w:val="77716AF2"/>
    <w:multiLevelType w:val="hybridMultilevel"/>
    <w:tmpl w:val="26248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7B78C3"/>
    <w:multiLevelType w:val="hybridMultilevel"/>
    <w:tmpl w:val="3A2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912105"/>
    <w:multiLevelType w:val="multilevel"/>
    <w:tmpl w:val="B13CFC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0"/>
  </w:num>
  <w:num w:numId="3">
    <w:abstractNumId w:val="19"/>
  </w:num>
  <w:num w:numId="4">
    <w:abstractNumId w:val="8"/>
  </w:num>
  <w:num w:numId="5">
    <w:abstractNumId w:val="12"/>
  </w:num>
  <w:num w:numId="6">
    <w:abstractNumId w:val="7"/>
  </w:num>
  <w:num w:numId="7">
    <w:abstractNumId w:val="27"/>
  </w:num>
  <w:num w:numId="8">
    <w:abstractNumId w:val="26"/>
  </w:num>
  <w:num w:numId="9">
    <w:abstractNumId w:val="18"/>
  </w:num>
  <w:num w:numId="10">
    <w:abstractNumId w:val="16"/>
  </w:num>
  <w:num w:numId="11">
    <w:abstractNumId w:val="1"/>
  </w:num>
  <w:num w:numId="12">
    <w:abstractNumId w:val="31"/>
  </w:num>
  <w:num w:numId="13">
    <w:abstractNumId w:val="3"/>
  </w:num>
  <w:num w:numId="14">
    <w:abstractNumId w:val="28"/>
  </w:num>
  <w:num w:numId="15">
    <w:abstractNumId w:val="13"/>
  </w:num>
  <w:num w:numId="16">
    <w:abstractNumId w:val="24"/>
  </w:num>
  <w:num w:numId="17">
    <w:abstractNumId w:val="33"/>
  </w:num>
  <w:num w:numId="18">
    <w:abstractNumId w:val="21"/>
  </w:num>
  <w:num w:numId="19">
    <w:abstractNumId w:val="10"/>
  </w:num>
  <w:num w:numId="20">
    <w:abstractNumId w:val="29"/>
  </w:num>
  <w:num w:numId="21">
    <w:abstractNumId w:val="22"/>
  </w:num>
  <w:num w:numId="22">
    <w:abstractNumId w:val="11"/>
  </w:num>
  <w:num w:numId="23">
    <w:abstractNumId w:val="2"/>
  </w:num>
  <w:num w:numId="24">
    <w:abstractNumId w:val="20"/>
  </w:num>
  <w:num w:numId="25">
    <w:abstractNumId w:val="6"/>
  </w:num>
  <w:num w:numId="26">
    <w:abstractNumId w:val="17"/>
  </w:num>
  <w:num w:numId="27">
    <w:abstractNumId w:val="5"/>
  </w:num>
  <w:num w:numId="28">
    <w:abstractNumId w:val="32"/>
  </w:num>
  <w:num w:numId="29">
    <w:abstractNumId w:val="15"/>
  </w:num>
  <w:num w:numId="30">
    <w:abstractNumId w:val="9"/>
  </w:num>
  <w:num w:numId="31">
    <w:abstractNumId w:val="14"/>
  </w:num>
  <w:num w:numId="32">
    <w:abstractNumId w:val="25"/>
  </w:num>
  <w:num w:numId="33">
    <w:abstractNumId w:val="0"/>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A0"/>
    <w:rsid w:val="002D1D23"/>
    <w:rsid w:val="003106FD"/>
    <w:rsid w:val="0050148E"/>
    <w:rsid w:val="005316A6"/>
    <w:rsid w:val="00653859"/>
    <w:rsid w:val="00D06113"/>
    <w:rsid w:val="00EA00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hone"/>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93F53002-712A-43AC-A250-B8161F4A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00A0"/>
  </w:style>
  <w:style w:type="paragraph" w:styleId="Virsraksts1">
    <w:name w:val="heading 1"/>
    <w:basedOn w:val="Parasts"/>
    <w:next w:val="Parasts"/>
    <w:link w:val="Virsraksts1Rakstz"/>
    <w:qFormat/>
    <w:rsid w:val="00EA00A0"/>
    <w:pPr>
      <w:keepNext/>
      <w:jc w:val="center"/>
      <w:outlineLvl w:val="0"/>
    </w:pPr>
    <w:rPr>
      <w:rFonts w:ascii="Times New Roman" w:eastAsia="Times New Roman" w:hAnsi="Times New Roman" w:cs="Times New Roman"/>
      <w:b/>
      <w:sz w:val="32"/>
      <w:szCs w:val="24"/>
      <w:lang w:eastAsia="lv-LV"/>
    </w:rPr>
  </w:style>
  <w:style w:type="paragraph" w:styleId="Virsraksts2">
    <w:name w:val="heading 2"/>
    <w:basedOn w:val="Parasts"/>
    <w:next w:val="Parasts"/>
    <w:link w:val="Virsraksts2Rakstz"/>
    <w:qFormat/>
    <w:rsid w:val="00EA00A0"/>
    <w:pPr>
      <w:keepNext/>
      <w:spacing w:before="240" w:after="60"/>
      <w:outlineLvl w:val="1"/>
    </w:pPr>
    <w:rPr>
      <w:rFonts w:ascii="Times New Roman" w:eastAsia="Times New Roman" w:hAnsi="Times New Roman" w:cs="Arial"/>
      <w:b/>
      <w:bCs/>
      <w:i/>
      <w:iCs/>
      <w:sz w:val="26"/>
      <w:szCs w:val="28"/>
    </w:rPr>
  </w:style>
  <w:style w:type="paragraph" w:styleId="Virsraksts3">
    <w:name w:val="heading 3"/>
    <w:basedOn w:val="Parasts"/>
    <w:next w:val="Parasts"/>
    <w:link w:val="Virsraksts3Rakstz"/>
    <w:qFormat/>
    <w:rsid w:val="00EA00A0"/>
    <w:pPr>
      <w:keepNext/>
      <w:shd w:val="pct25" w:color="000000" w:fill="FFFFFF"/>
      <w:jc w:val="center"/>
      <w:outlineLvl w:val="2"/>
    </w:pPr>
    <w:rPr>
      <w:rFonts w:ascii="Times New Roman" w:eastAsia="Times New Roman" w:hAnsi="Times New Roman" w:cs="Times New Roman"/>
      <w:b/>
      <w:noProof/>
      <w:sz w:val="32"/>
      <w:szCs w:val="24"/>
      <w:lang w:eastAsia="lv-LV"/>
    </w:rPr>
  </w:style>
  <w:style w:type="paragraph" w:styleId="Virsraksts4">
    <w:name w:val="heading 4"/>
    <w:basedOn w:val="Parasts"/>
    <w:next w:val="Parasts"/>
    <w:link w:val="Virsraksts4Rakstz"/>
    <w:qFormat/>
    <w:rsid w:val="00EA00A0"/>
    <w:pPr>
      <w:keepNext/>
      <w:jc w:val="both"/>
      <w:outlineLvl w:val="3"/>
    </w:pPr>
    <w:rPr>
      <w:rFonts w:ascii="Times New Roman" w:eastAsia="Times New Roman" w:hAnsi="Times New Roman" w:cs="Times New Roman"/>
      <w:b/>
      <w:sz w:val="32"/>
      <w:szCs w:val="24"/>
      <w:lang w:eastAsia="lv-LV"/>
    </w:rPr>
  </w:style>
  <w:style w:type="paragraph" w:styleId="Virsraksts5">
    <w:name w:val="heading 5"/>
    <w:basedOn w:val="Parasts"/>
    <w:next w:val="Parasts"/>
    <w:link w:val="Virsraksts5Rakstz"/>
    <w:qFormat/>
    <w:rsid w:val="00EA00A0"/>
    <w:pPr>
      <w:keepNext/>
      <w:jc w:val="center"/>
      <w:outlineLvl w:val="4"/>
    </w:pPr>
    <w:rPr>
      <w:rFonts w:ascii="Times New Roman" w:eastAsia="Times New Roman" w:hAnsi="Times New Roman" w:cs="Times New Roman"/>
      <w:b/>
      <w:sz w:val="28"/>
      <w:szCs w:val="24"/>
      <w:lang w:eastAsia="lv-LV"/>
    </w:rPr>
  </w:style>
  <w:style w:type="paragraph" w:styleId="Virsraksts6">
    <w:name w:val="heading 6"/>
    <w:basedOn w:val="Parasts"/>
    <w:next w:val="Parasts"/>
    <w:link w:val="Virsraksts6Rakstz"/>
    <w:qFormat/>
    <w:rsid w:val="00EA00A0"/>
    <w:pPr>
      <w:keepNext/>
      <w:jc w:val="center"/>
      <w:outlineLvl w:val="5"/>
    </w:pPr>
    <w:rPr>
      <w:rFonts w:ascii="Times New Roman" w:eastAsia="Times New Roman" w:hAnsi="Times New Roman" w:cs="Times New Roman"/>
      <w:bCs/>
      <w:sz w:val="28"/>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A00A0"/>
    <w:rPr>
      <w:rFonts w:ascii="Times New Roman" w:eastAsia="Times New Roman" w:hAnsi="Times New Roman" w:cs="Times New Roman"/>
      <w:b/>
      <w:sz w:val="32"/>
      <w:szCs w:val="24"/>
      <w:lang w:eastAsia="lv-LV"/>
    </w:rPr>
  </w:style>
  <w:style w:type="character" w:customStyle="1" w:styleId="Virsraksts2Rakstz">
    <w:name w:val="Virsraksts 2 Rakstz."/>
    <w:basedOn w:val="Noklusjumarindkopasfonts"/>
    <w:link w:val="Virsraksts2"/>
    <w:rsid w:val="00EA00A0"/>
    <w:rPr>
      <w:rFonts w:ascii="Times New Roman" w:eastAsia="Times New Roman" w:hAnsi="Times New Roman" w:cs="Arial"/>
      <w:b/>
      <w:bCs/>
      <w:i/>
      <w:iCs/>
      <w:sz w:val="26"/>
      <w:szCs w:val="28"/>
    </w:rPr>
  </w:style>
  <w:style w:type="character" w:customStyle="1" w:styleId="Virsraksts3Rakstz">
    <w:name w:val="Virsraksts 3 Rakstz."/>
    <w:basedOn w:val="Noklusjumarindkopasfonts"/>
    <w:link w:val="Virsraksts3"/>
    <w:rsid w:val="00EA00A0"/>
    <w:rPr>
      <w:rFonts w:ascii="Times New Roman" w:eastAsia="Times New Roman" w:hAnsi="Times New Roman" w:cs="Times New Roman"/>
      <w:b/>
      <w:noProof/>
      <w:sz w:val="32"/>
      <w:szCs w:val="24"/>
      <w:shd w:val="pct25" w:color="000000" w:fill="FFFFFF"/>
      <w:lang w:eastAsia="lv-LV"/>
    </w:rPr>
  </w:style>
  <w:style w:type="character" w:customStyle="1" w:styleId="Virsraksts4Rakstz">
    <w:name w:val="Virsraksts 4 Rakstz."/>
    <w:basedOn w:val="Noklusjumarindkopasfonts"/>
    <w:link w:val="Virsraksts4"/>
    <w:rsid w:val="00EA00A0"/>
    <w:rPr>
      <w:rFonts w:ascii="Times New Roman" w:eastAsia="Times New Roman" w:hAnsi="Times New Roman" w:cs="Times New Roman"/>
      <w:b/>
      <w:sz w:val="32"/>
      <w:szCs w:val="24"/>
      <w:lang w:eastAsia="lv-LV"/>
    </w:rPr>
  </w:style>
  <w:style w:type="character" w:customStyle="1" w:styleId="Virsraksts5Rakstz">
    <w:name w:val="Virsraksts 5 Rakstz."/>
    <w:basedOn w:val="Noklusjumarindkopasfonts"/>
    <w:link w:val="Virsraksts5"/>
    <w:rsid w:val="00EA00A0"/>
    <w:rPr>
      <w:rFonts w:ascii="Times New Roman" w:eastAsia="Times New Roman" w:hAnsi="Times New Roman" w:cs="Times New Roman"/>
      <w:b/>
      <w:sz w:val="28"/>
      <w:szCs w:val="24"/>
      <w:lang w:eastAsia="lv-LV"/>
    </w:rPr>
  </w:style>
  <w:style w:type="character" w:customStyle="1" w:styleId="Virsraksts6Rakstz">
    <w:name w:val="Virsraksts 6 Rakstz."/>
    <w:basedOn w:val="Noklusjumarindkopasfonts"/>
    <w:link w:val="Virsraksts6"/>
    <w:rsid w:val="00EA00A0"/>
    <w:rPr>
      <w:rFonts w:ascii="Times New Roman" w:eastAsia="Times New Roman" w:hAnsi="Times New Roman" w:cs="Times New Roman"/>
      <w:bCs/>
      <w:sz w:val="28"/>
      <w:szCs w:val="24"/>
      <w:lang w:eastAsia="lv-LV"/>
    </w:rPr>
  </w:style>
  <w:style w:type="paragraph" w:styleId="Galvene">
    <w:name w:val="header"/>
    <w:basedOn w:val="Parasts"/>
    <w:link w:val="GalveneRakstz"/>
    <w:uiPriority w:val="99"/>
    <w:unhideWhenUsed/>
    <w:rsid w:val="00EA00A0"/>
    <w:pPr>
      <w:tabs>
        <w:tab w:val="center" w:pos="4153"/>
        <w:tab w:val="right" w:pos="8306"/>
      </w:tabs>
    </w:pPr>
  </w:style>
  <w:style w:type="character" w:customStyle="1" w:styleId="GalveneRakstz">
    <w:name w:val="Galvene Rakstz."/>
    <w:basedOn w:val="Noklusjumarindkopasfonts"/>
    <w:link w:val="Galvene"/>
    <w:uiPriority w:val="99"/>
    <w:rsid w:val="00EA00A0"/>
  </w:style>
  <w:style w:type="paragraph" w:styleId="Sarakstarindkopa">
    <w:name w:val="List Paragraph"/>
    <w:basedOn w:val="Parasts"/>
    <w:uiPriority w:val="34"/>
    <w:qFormat/>
    <w:rsid w:val="00EA00A0"/>
    <w:pPr>
      <w:spacing w:after="200" w:line="276" w:lineRule="auto"/>
      <w:ind w:left="720"/>
      <w:contextualSpacing/>
    </w:pPr>
    <w:rPr>
      <w:rFonts w:ascii="Calibri" w:eastAsia="Calibri" w:hAnsi="Calibri" w:cs="Times New Roman"/>
    </w:rPr>
  </w:style>
  <w:style w:type="numbering" w:customStyle="1" w:styleId="Bezsaraksta1">
    <w:name w:val="Bez saraksta1"/>
    <w:next w:val="Bezsaraksta"/>
    <w:uiPriority w:val="99"/>
    <w:semiHidden/>
    <w:unhideWhenUsed/>
    <w:rsid w:val="00EA00A0"/>
  </w:style>
  <w:style w:type="paragraph" w:styleId="Kjene">
    <w:name w:val="footer"/>
    <w:aliases w:val=" Rakstz. Rakstz. Rakstz. Rakstz. Rakstz. Rakstz., Rakstz. Rakstz. Rakstz. Rakstz. Rakstz. Rakstz. Rakstz. Rakstz. Rak Rakstz.  Rakstz., Rakstz. Rakstz. Rakstz. Rakstz. Rakstz. Rakstz. Rakstz. Rakstz. Rak"/>
    <w:basedOn w:val="Parasts"/>
    <w:link w:val="KjeneRakstz"/>
    <w:rsid w:val="00EA00A0"/>
    <w:pPr>
      <w:tabs>
        <w:tab w:val="center" w:pos="4153"/>
        <w:tab w:val="right" w:pos="8306"/>
      </w:tabs>
      <w:spacing w:after="200" w:line="276" w:lineRule="auto"/>
    </w:pPr>
    <w:rPr>
      <w:rFonts w:ascii="Calibri" w:eastAsia="Calibri" w:hAnsi="Calibri" w:cs="Times New Roman"/>
    </w:rPr>
  </w:style>
  <w:style w:type="character" w:customStyle="1" w:styleId="KjeneRakstz">
    <w:name w:val="Kājene Rakstz."/>
    <w:aliases w:val=" Rakstz. Rakstz. Rakstz. Rakstz. Rakstz. Rakstz. Rakstz., Rakstz. Rakstz. Rakstz. Rakstz. Rakstz. Rakstz. Rakstz. Rakstz. Rak Rakstz.  Rakstz. Rakstz., Rakstz. Rakstz. Rakstz. Rakstz. Rakstz. Rakstz. Rakstz. Rakstz. Rak Rakstz."/>
    <w:basedOn w:val="Noklusjumarindkopasfonts"/>
    <w:link w:val="Kjene"/>
    <w:rsid w:val="00EA00A0"/>
    <w:rPr>
      <w:rFonts w:ascii="Calibri" w:eastAsia="Calibri" w:hAnsi="Calibri" w:cs="Times New Roman"/>
    </w:rPr>
  </w:style>
  <w:style w:type="character" w:styleId="Lappusesnumurs">
    <w:name w:val="page number"/>
    <w:basedOn w:val="Noklusjumarindkopasfonts"/>
    <w:rsid w:val="00EA00A0"/>
  </w:style>
  <w:style w:type="character" w:styleId="Izclums">
    <w:name w:val="Emphasis"/>
    <w:qFormat/>
    <w:rsid w:val="00EA00A0"/>
    <w:rPr>
      <w:i/>
      <w:iCs/>
    </w:rPr>
  </w:style>
  <w:style w:type="paragraph" w:customStyle="1" w:styleId="Default">
    <w:name w:val="Default"/>
    <w:rsid w:val="00EA00A0"/>
    <w:pPr>
      <w:autoSpaceDE w:val="0"/>
      <w:autoSpaceDN w:val="0"/>
      <w:adjustRightInd w:val="0"/>
    </w:pPr>
    <w:rPr>
      <w:rFonts w:ascii="Corbel" w:eastAsia="Calibri" w:hAnsi="Corbel" w:cs="Corbel"/>
      <w:color w:val="000000"/>
      <w:sz w:val="24"/>
      <w:szCs w:val="24"/>
      <w:lang w:val="en-US"/>
    </w:rPr>
  </w:style>
  <w:style w:type="paragraph" w:customStyle="1" w:styleId="naisf">
    <w:name w:val="naisf"/>
    <w:basedOn w:val="Parasts"/>
    <w:rsid w:val="00EA00A0"/>
    <w:pPr>
      <w:spacing w:before="75" w:after="75"/>
      <w:ind w:firstLine="375"/>
      <w:jc w:val="both"/>
    </w:pPr>
    <w:rPr>
      <w:rFonts w:ascii="Times New Roman" w:eastAsia="Calibri" w:hAnsi="Times New Roman" w:cs="Times New Roman"/>
      <w:sz w:val="24"/>
      <w:szCs w:val="24"/>
      <w:lang w:eastAsia="lv-LV"/>
    </w:rPr>
  </w:style>
  <w:style w:type="character" w:styleId="Hipersaite">
    <w:name w:val="Hyperlink"/>
    <w:basedOn w:val="Noklusjumarindkopasfonts"/>
    <w:rsid w:val="00EA00A0"/>
    <w:rPr>
      <w:rFonts w:cs="Times New Roman"/>
      <w:color w:val="0000FF"/>
      <w:u w:val="single"/>
    </w:rPr>
  </w:style>
  <w:style w:type="paragraph" w:styleId="Balonteksts">
    <w:name w:val="Balloon Text"/>
    <w:basedOn w:val="Parasts"/>
    <w:link w:val="BalontekstsRakstz"/>
    <w:uiPriority w:val="99"/>
    <w:semiHidden/>
    <w:unhideWhenUsed/>
    <w:rsid w:val="00EA00A0"/>
    <w:rPr>
      <w:rFonts w:ascii="Segoe UI" w:eastAsia="Calibri" w:hAnsi="Segoe UI" w:cs="Segoe UI"/>
      <w:sz w:val="18"/>
      <w:szCs w:val="18"/>
    </w:rPr>
  </w:style>
  <w:style w:type="character" w:customStyle="1" w:styleId="BalontekstsRakstz">
    <w:name w:val="Balonteksts Rakstz."/>
    <w:basedOn w:val="Noklusjumarindkopasfonts"/>
    <w:link w:val="Balonteksts"/>
    <w:uiPriority w:val="99"/>
    <w:semiHidden/>
    <w:rsid w:val="00EA00A0"/>
    <w:rPr>
      <w:rFonts w:ascii="Segoe UI" w:eastAsia="Calibri" w:hAnsi="Segoe UI" w:cs="Segoe UI"/>
      <w:sz w:val="18"/>
      <w:szCs w:val="18"/>
    </w:rPr>
  </w:style>
  <w:style w:type="paragraph" w:customStyle="1" w:styleId="Char2RakstzCharChar2Rakstz">
    <w:name w:val="Char2 Rakstz. Char Char2 Rakstz."/>
    <w:basedOn w:val="Parasts"/>
    <w:rsid w:val="00EA00A0"/>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EA00A0"/>
  </w:style>
  <w:style w:type="paragraph" w:customStyle="1" w:styleId="tv213tvp1">
    <w:name w:val="tv213 tvp1"/>
    <w:basedOn w:val="Parasts"/>
    <w:rsid w:val="00EA00A0"/>
    <w:pPr>
      <w:spacing w:line="360" w:lineRule="auto"/>
      <w:ind w:firstLine="300"/>
    </w:pPr>
    <w:rPr>
      <w:rFonts w:ascii="Times New Roman" w:eastAsia="SimSun" w:hAnsi="Times New Roman" w:cs="Times New Roman"/>
      <w:color w:val="414142"/>
      <w:sz w:val="20"/>
      <w:szCs w:val="20"/>
      <w:lang w:eastAsia="zh-CN"/>
    </w:rPr>
  </w:style>
  <w:style w:type="table" w:styleId="Reatabula">
    <w:name w:val="Table Grid"/>
    <w:basedOn w:val="Parastatabula"/>
    <w:rsid w:val="00EA00A0"/>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EA00A0"/>
    <w:pPr>
      <w:spacing w:after="120"/>
      <w:ind w:left="360"/>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A00A0"/>
    <w:rPr>
      <w:rFonts w:ascii="Times New Roman" w:eastAsia="Times New Roman" w:hAnsi="Times New Roman" w:cs="Times New Roman"/>
      <w:sz w:val="24"/>
      <w:szCs w:val="24"/>
      <w:lang w:eastAsia="lv-LV"/>
    </w:rPr>
  </w:style>
  <w:style w:type="character" w:styleId="Izteiksmgs">
    <w:name w:val="Strong"/>
    <w:qFormat/>
    <w:rsid w:val="00EA00A0"/>
    <w:rPr>
      <w:b/>
      <w:bCs/>
    </w:rPr>
  </w:style>
  <w:style w:type="numbering" w:customStyle="1" w:styleId="Bezsaraksta11">
    <w:name w:val="Bez saraksta11"/>
    <w:next w:val="Bezsaraksta"/>
    <w:uiPriority w:val="99"/>
    <w:semiHidden/>
    <w:unhideWhenUsed/>
    <w:rsid w:val="00EA00A0"/>
  </w:style>
  <w:style w:type="paragraph" w:styleId="Paraststmeklis">
    <w:name w:val="Normal (Web)"/>
    <w:basedOn w:val="Parasts"/>
    <w:rsid w:val="00EA00A0"/>
    <w:pPr>
      <w:spacing w:before="100" w:beforeAutospacing="1" w:after="100" w:afterAutospacing="1"/>
    </w:pPr>
    <w:rPr>
      <w:rFonts w:ascii="Times New Roman" w:eastAsia="Times New Roman" w:hAnsi="Times New Roman" w:cs="Times New Roman"/>
      <w:sz w:val="24"/>
      <w:szCs w:val="24"/>
      <w:lang w:val="ru-RU" w:eastAsia="ru-RU"/>
    </w:rPr>
  </w:style>
  <w:style w:type="character" w:styleId="Izmantotahipersaite">
    <w:name w:val="FollowedHyperlink"/>
    <w:uiPriority w:val="99"/>
    <w:unhideWhenUsed/>
    <w:rsid w:val="00EA00A0"/>
    <w:rPr>
      <w:color w:val="954F72"/>
      <w:u w:val="single"/>
    </w:rPr>
  </w:style>
  <w:style w:type="paragraph" w:customStyle="1" w:styleId="xl63">
    <w:name w:val="xl63"/>
    <w:basedOn w:val="Parasts"/>
    <w:rsid w:val="00EA00A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64">
    <w:name w:val="xl64"/>
    <w:basedOn w:val="Parasts"/>
    <w:rsid w:val="00EA00A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65">
    <w:name w:val="xl65"/>
    <w:basedOn w:val="Parasts"/>
    <w:rsid w:val="00EA00A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66">
    <w:name w:val="xl66"/>
    <w:basedOn w:val="Parasts"/>
    <w:rsid w:val="00EA00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12"/>
      <w:szCs w:val="12"/>
      <w:lang w:val="ru-RU" w:eastAsia="ru-RU"/>
    </w:rPr>
  </w:style>
  <w:style w:type="paragraph" w:customStyle="1" w:styleId="xl67">
    <w:name w:val="xl67"/>
    <w:basedOn w:val="Parasts"/>
    <w:rsid w:val="00EA00A0"/>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cs="Times New Roman"/>
      <w:b/>
      <w:bCs/>
      <w:color w:val="000000"/>
      <w:sz w:val="16"/>
      <w:szCs w:val="16"/>
      <w:lang w:val="ru-RU" w:eastAsia="ru-RU"/>
    </w:rPr>
  </w:style>
  <w:style w:type="paragraph" w:customStyle="1" w:styleId="xl68">
    <w:name w:val="xl68"/>
    <w:basedOn w:val="Parasts"/>
    <w:rsid w:val="00EA00A0"/>
    <w:pPr>
      <w:pBdr>
        <w:top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b/>
      <w:bCs/>
      <w:color w:val="000000"/>
      <w:sz w:val="16"/>
      <w:szCs w:val="16"/>
      <w:lang w:val="ru-RU" w:eastAsia="ru-RU"/>
    </w:rPr>
  </w:style>
  <w:style w:type="paragraph" w:customStyle="1" w:styleId="xl69">
    <w:name w:val="xl69"/>
    <w:basedOn w:val="Parasts"/>
    <w:rsid w:val="00EA00A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sz w:val="16"/>
      <w:szCs w:val="16"/>
      <w:lang w:val="ru-RU" w:eastAsia="ru-RU"/>
    </w:rPr>
  </w:style>
  <w:style w:type="paragraph" w:customStyle="1" w:styleId="xl70">
    <w:name w:val="xl70"/>
    <w:basedOn w:val="Parasts"/>
    <w:rsid w:val="00EA00A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color w:val="000000"/>
      <w:sz w:val="16"/>
      <w:szCs w:val="16"/>
      <w:lang w:val="ru-RU" w:eastAsia="ru-RU"/>
    </w:rPr>
  </w:style>
  <w:style w:type="paragraph" w:customStyle="1" w:styleId="xl71">
    <w:name w:val="xl71"/>
    <w:basedOn w:val="Parasts"/>
    <w:rsid w:val="00EA00A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FF0000"/>
      <w:sz w:val="16"/>
      <w:szCs w:val="16"/>
      <w:lang w:val="ru-RU" w:eastAsia="ru-RU"/>
    </w:rPr>
  </w:style>
  <w:style w:type="paragraph" w:customStyle="1" w:styleId="xl72">
    <w:name w:val="xl72"/>
    <w:basedOn w:val="Parasts"/>
    <w:rsid w:val="00EA00A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color w:val="FF0000"/>
      <w:sz w:val="16"/>
      <w:szCs w:val="16"/>
      <w:lang w:val="ru-RU" w:eastAsia="ru-RU"/>
    </w:rPr>
  </w:style>
  <w:style w:type="paragraph" w:customStyle="1" w:styleId="xl73">
    <w:name w:val="xl73"/>
    <w:basedOn w:val="Parasts"/>
    <w:rsid w:val="00EA00A0"/>
    <w:pPr>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74">
    <w:name w:val="xl74"/>
    <w:basedOn w:val="Parasts"/>
    <w:rsid w:val="00EA00A0"/>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cs="Times New Roman"/>
      <w:b/>
      <w:bCs/>
      <w:color w:val="FF0000"/>
      <w:sz w:val="16"/>
      <w:szCs w:val="16"/>
      <w:lang w:val="ru-RU" w:eastAsia="ru-RU"/>
    </w:rPr>
  </w:style>
  <w:style w:type="paragraph" w:customStyle="1" w:styleId="xl75">
    <w:name w:val="xl75"/>
    <w:basedOn w:val="Parasts"/>
    <w:rsid w:val="00EA00A0"/>
    <w:pPr>
      <w:pBdr>
        <w:top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b/>
      <w:bCs/>
      <w:color w:val="FF0000"/>
      <w:sz w:val="16"/>
      <w:szCs w:val="16"/>
      <w:lang w:val="ru-RU" w:eastAsia="ru-RU"/>
    </w:rPr>
  </w:style>
  <w:style w:type="paragraph" w:customStyle="1" w:styleId="xl76">
    <w:name w:val="xl76"/>
    <w:basedOn w:val="Parasts"/>
    <w:rsid w:val="00EA00A0"/>
    <w:pPr>
      <w:pBdr>
        <w:top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color w:val="000000"/>
      <w:sz w:val="16"/>
      <w:szCs w:val="16"/>
      <w:lang w:val="ru-RU" w:eastAsia="ru-RU"/>
    </w:rPr>
  </w:style>
  <w:style w:type="paragraph" w:customStyle="1" w:styleId="xl77">
    <w:name w:val="xl77"/>
    <w:basedOn w:val="Parasts"/>
    <w:rsid w:val="00EA00A0"/>
    <w:pPr>
      <w:pBdr>
        <w:top w:val="single" w:sz="4"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12"/>
      <w:szCs w:val="12"/>
      <w:lang w:val="ru-RU" w:eastAsia="ru-RU"/>
    </w:rPr>
  </w:style>
  <w:style w:type="paragraph" w:customStyle="1" w:styleId="xl78">
    <w:name w:val="xl78"/>
    <w:basedOn w:val="Parasts"/>
    <w:rsid w:val="00EA00A0"/>
    <w:pPr>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color w:val="000000"/>
      <w:sz w:val="16"/>
      <w:szCs w:val="16"/>
      <w:lang w:val="ru-RU" w:eastAsia="ru-RU"/>
    </w:rPr>
  </w:style>
  <w:style w:type="paragraph" w:customStyle="1" w:styleId="xl79">
    <w:name w:val="xl79"/>
    <w:basedOn w:val="Parasts"/>
    <w:rsid w:val="00EA00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lang w:val="ru-RU" w:eastAsia="ru-RU"/>
    </w:rPr>
  </w:style>
  <w:style w:type="numbering" w:customStyle="1" w:styleId="Bezsaraksta2">
    <w:name w:val="Bez saraksta2"/>
    <w:next w:val="Bezsaraksta"/>
    <w:semiHidden/>
    <w:unhideWhenUsed/>
    <w:rsid w:val="00EA00A0"/>
  </w:style>
  <w:style w:type="paragraph" w:styleId="Pamatteksts">
    <w:name w:val="Body Text"/>
    <w:basedOn w:val="Parasts"/>
    <w:link w:val="PamattekstsRakstz"/>
    <w:rsid w:val="00EA00A0"/>
    <w:pPr>
      <w:ind w:right="-874"/>
    </w:pPr>
    <w:rPr>
      <w:rFonts w:ascii="Times New Roman" w:eastAsia="Times New Roman" w:hAnsi="Times New Roman" w:cs="Times New Roman"/>
      <w:b/>
      <w:sz w:val="40"/>
      <w:szCs w:val="24"/>
      <w:lang w:eastAsia="lv-LV"/>
    </w:rPr>
  </w:style>
  <w:style w:type="character" w:customStyle="1" w:styleId="PamattekstsRakstz">
    <w:name w:val="Pamatteksts Rakstz."/>
    <w:basedOn w:val="Noklusjumarindkopasfonts"/>
    <w:link w:val="Pamatteksts"/>
    <w:rsid w:val="00EA00A0"/>
    <w:rPr>
      <w:rFonts w:ascii="Times New Roman" w:eastAsia="Times New Roman" w:hAnsi="Times New Roman" w:cs="Times New Roman"/>
      <w:b/>
      <w:sz w:val="40"/>
      <w:szCs w:val="24"/>
      <w:lang w:eastAsia="lv-LV"/>
    </w:rPr>
  </w:style>
  <w:style w:type="paragraph" w:styleId="Pamattekstaatkpe2">
    <w:name w:val="Body Text Indent 2"/>
    <w:basedOn w:val="Parasts"/>
    <w:link w:val="Pamattekstaatkpe2Rakstz"/>
    <w:rsid w:val="00EA00A0"/>
    <w:pPr>
      <w:ind w:firstLine="720"/>
    </w:pPr>
    <w:rPr>
      <w:rFonts w:ascii="Times New Roman" w:eastAsia="Times New Roman" w:hAnsi="Times New Roman" w:cs="Times New Roman"/>
      <w:sz w:val="32"/>
      <w:szCs w:val="24"/>
      <w:lang w:eastAsia="lv-LV"/>
    </w:rPr>
  </w:style>
  <w:style w:type="character" w:customStyle="1" w:styleId="Pamattekstaatkpe2Rakstz">
    <w:name w:val="Pamatteksta atkāpe 2 Rakstz."/>
    <w:basedOn w:val="Noklusjumarindkopasfonts"/>
    <w:link w:val="Pamattekstaatkpe2"/>
    <w:rsid w:val="00EA00A0"/>
    <w:rPr>
      <w:rFonts w:ascii="Times New Roman" w:eastAsia="Times New Roman" w:hAnsi="Times New Roman" w:cs="Times New Roman"/>
      <w:sz w:val="32"/>
      <w:szCs w:val="24"/>
      <w:lang w:eastAsia="lv-LV"/>
    </w:rPr>
  </w:style>
  <w:style w:type="paragraph" w:styleId="Pamattekstaatkpe3">
    <w:name w:val="Body Text Indent 3"/>
    <w:basedOn w:val="Parasts"/>
    <w:link w:val="Pamattekstaatkpe3Rakstz"/>
    <w:rsid w:val="00EA00A0"/>
    <w:pPr>
      <w:ind w:firstLine="720"/>
      <w:jc w:val="both"/>
    </w:pPr>
    <w:rPr>
      <w:rFonts w:ascii="Times New Roman" w:eastAsia="Times New Roman" w:hAnsi="Times New Roman" w:cs="Times New Roman"/>
      <w:sz w:val="32"/>
      <w:szCs w:val="24"/>
      <w:lang w:eastAsia="lv-LV"/>
    </w:rPr>
  </w:style>
  <w:style w:type="character" w:customStyle="1" w:styleId="Pamattekstaatkpe3Rakstz">
    <w:name w:val="Pamatteksta atkāpe 3 Rakstz."/>
    <w:basedOn w:val="Noklusjumarindkopasfonts"/>
    <w:link w:val="Pamattekstaatkpe3"/>
    <w:rsid w:val="00EA00A0"/>
    <w:rPr>
      <w:rFonts w:ascii="Times New Roman" w:eastAsia="Times New Roman" w:hAnsi="Times New Roman" w:cs="Times New Roman"/>
      <w:sz w:val="32"/>
      <w:szCs w:val="24"/>
      <w:lang w:eastAsia="lv-LV"/>
    </w:rPr>
  </w:style>
  <w:style w:type="paragraph" w:styleId="Pamatteksts2">
    <w:name w:val="Body Text 2"/>
    <w:basedOn w:val="Parasts"/>
    <w:link w:val="Pamatteksts2Rakstz"/>
    <w:rsid w:val="00EA00A0"/>
    <w:pPr>
      <w:jc w:val="center"/>
    </w:pPr>
    <w:rPr>
      <w:rFonts w:ascii="Times New Roman" w:eastAsia="Times New Roman" w:hAnsi="Times New Roman" w:cs="Times New Roman"/>
      <w:bCs/>
      <w:sz w:val="28"/>
      <w:szCs w:val="24"/>
      <w:lang w:eastAsia="lv-LV"/>
    </w:rPr>
  </w:style>
  <w:style w:type="character" w:customStyle="1" w:styleId="Pamatteksts2Rakstz">
    <w:name w:val="Pamatteksts 2 Rakstz."/>
    <w:basedOn w:val="Noklusjumarindkopasfonts"/>
    <w:link w:val="Pamatteksts2"/>
    <w:rsid w:val="00EA00A0"/>
    <w:rPr>
      <w:rFonts w:ascii="Times New Roman" w:eastAsia="Times New Roman" w:hAnsi="Times New Roman" w:cs="Times New Roman"/>
      <w:bCs/>
      <w:sz w:val="28"/>
      <w:szCs w:val="24"/>
      <w:lang w:eastAsia="lv-LV"/>
    </w:rPr>
  </w:style>
  <w:style w:type="paragraph" w:styleId="Pamatteksts3">
    <w:name w:val="Body Text 3"/>
    <w:basedOn w:val="Parasts"/>
    <w:link w:val="Pamatteksts3Rakstz"/>
    <w:rsid w:val="00EA00A0"/>
    <w:pPr>
      <w:spacing w:after="120"/>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EA00A0"/>
    <w:rPr>
      <w:rFonts w:ascii="Times New Roman" w:eastAsia="Times New Roman" w:hAnsi="Times New Roman" w:cs="Times New Roman"/>
      <w:sz w:val="16"/>
      <w:szCs w:val="16"/>
      <w:lang w:eastAsia="lv-LV"/>
    </w:rPr>
  </w:style>
  <w:style w:type="paragraph" w:customStyle="1" w:styleId="Sarakstarindkopa1">
    <w:name w:val="Saraksta rindkopa1"/>
    <w:basedOn w:val="Parasts"/>
    <w:qFormat/>
    <w:rsid w:val="00EA00A0"/>
    <w:pPr>
      <w:widowControl w:val="0"/>
    </w:pPr>
    <w:rPr>
      <w:rFonts w:ascii="Calibri" w:eastAsia="Calibri" w:hAnsi="Calibri" w:cs="Times New Roman"/>
      <w:lang w:val="en-US"/>
    </w:rPr>
  </w:style>
  <w:style w:type="paragraph" w:customStyle="1" w:styleId="TableParagraph">
    <w:name w:val="Table Paragraph"/>
    <w:basedOn w:val="Parasts"/>
    <w:qFormat/>
    <w:rsid w:val="00EA00A0"/>
    <w:pPr>
      <w:widowControl w:val="0"/>
    </w:pPr>
    <w:rPr>
      <w:rFonts w:ascii="Calibri" w:eastAsia="Calibri" w:hAnsi="Calibri" w:cs="Times New Roman"/>
      <w:lang w:val="en-US"/>
    </w:rPr>
  </w:style>
  <w:style w:type="paragraph" w:styleId="Nosaukums">
    <w:name w:val="Title"/>
    <w:basedOn w:val="Parasts"/>
    <w:link w:val="NosaukumsRakstz"/>
    <w:qFormat/>
    <w:rsid w:val="00EA00A0"/>
    <w:pPr>
      <w:jc w:val="center"/>
    </w:pPr>
    <w:rPr>
      <w:rFonts w:ascii="Times New Roman" w:eastAsia="Times New Roman" w:hAnsi="Times New Roman" w:cs="Times New Roman"/>
      <w:sz w:val="36"/>
      <w:szCs w:val="20"/>
    </w:rPr>
  </w:style>
  <w:style w:type="character" w:customStyle="1" w:styleId="NosaukumsRakstz">
    <w:name w:val="Nosaukums Rakstz."/>
    <w:basedOn w:val="Noklusjumarindkopasfonts"/>
    <w:link w:val="Nosaukums"/>
    <w:rsid w:val="00EA00A0"/>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laka.lv" TargetMode="External"/><Relationship Id="rId4" Type="http://schemas.openxmlformats.org/officeDocument/2006/relationships/webSettings" Target="webSettings.xml"/><Relationship Id="rId9" Type="http://schemas.openxmlformats.org/officeDocument/2006/relationships/hyperlink" Target="http://www.vila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29</Pages>
  <Words>55466</Words>
  <Characters>31616</Characters>
  <Application>Microsoft Office Word</Application>
  <DocSecurity>0</DocSecurity>
  <Lines>263</Lines>
  <Paragraphs>173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2015-12-01T09:06:00Z</dcterms:created>
  <dcterms:modified xsi:type="dcterms:W3CDTF">2015-12-03T06:53:00Z</dcterms:modified>
</cp:coreProperties>
</file>