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330" w:rsidRPr="00CE6D4F" w:rsidRDefault="008A3330" w:rsidP="008A3330">
      <w:pPr>
        <w:spacing w:beforeAutospacing="1" w:afterAutospacing="1"/>
        <w:jc w:val="center"/>
        <w:rPr>
          <w:rFonts w:ascii="Roman" w:eastAsia="Times New Roman" w:hAnsi="Roman" w:cs="Times New Roman"/>
          <w:b/>
          <w:sz w:val="24"/>
          <w:szCs w:val="24"/>
        </w:rPr>
      </w:pPr>
      <w:r w:rsidRPr="00CE6D4F">
        <w:rPr>
          <w:rFonts w:ascii="Roman" w:eastAsia="Times New Roman" w:hAnsi="Roman" w:cs="Times New Roman"/>
          <w:sz w:val="24"/>
          <w:szCs w:val="24"/>
        </w:rPr>
        <w:object w:dxaOrig="1446"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in" o:ole="" o:allowoverlap="f">
            <v:imagedata r:id="rId5" o:title=""/>
          </v:shape>
          <o:OLEObject Type="Embed" ProgID="Word.Picture.8" ShapeID="_x0000_i1025" DrawAspect="Content" ObjectID="_1520935947" r:id="rId6"/>
        </w:object>
      </w:r>
    </w:p>
    <w:p w:rsidR="008A3330" w:rsidRPr="00CE6D4F" w:rsidRDefault="008A3330" w:rsidP="008A3330">
      <w:pPr>
        <w:jc w:val="center"/>
        <w:rPr>
          <w:rFonts w:ascii="Roman" w:eastAsia="Times New Roman" w:hAnsi="Roman" w:cs="Times New Roman"/>
          <w:sz w:val="24"/>
          <w:szCs w:val="24"/>
          <w:lang w:eastAsia="lv-LV"/>
        </w:rPr>
      </w:pPr>
      <w:r w:rsidRPr="00CE6D4F">
        <w:rPr>
          <w:rFonts w:ascii="Roman" w:eastAsia="Times New Roman" w:hAnsi="Roman" w:cs="Times New Roman"/>
          <w:sz w:val="24"/>
          <w:szCs w:val="24"/>
          <w:lang w:eastAsia="lv-LV"/>
        </w:rPr>
        <w:t>LATVIJAS REPUBLIKA</w:t>
      </w:r>
    </w:p>
    <w:p w:rsidR="008A3330" w:rsidRPr="00CE6D4F" w:rsidRDefault="008A3330" w:rsidP="008A3330">
      <w:pPr>
        <w:jc w:val="center"/>
        <w:rPr>
          <w:rFonts w:ascii="Roman" w:eastAsia="Times New Roman" w:hAnsi="Roman" w:cs="Times New Roman"/>
          <w:b/>
          <w:sz w:val="24"/>
          <w:szCs w:val="24"/>
          <w:lang w:eastAsia="lv-LV"/>
        </w:rPr>
      </w:pPr>
      <w:r w:rsidRPr="00CE6D4F">
        <w:rPr>
          <w:rFonts w:ascii="Roman" w:eastAsia="Times New Roman" w:hAnsi="Roman" w:cs="Times New Roman"/>
          <w:b/>
          <w:caps/>
          <w:sz w:val="24"/>
          <w:szCs w:val="24"/>
          <w:lang w:eastAsia="lv-LV"/>
        </w:rPr>
        <w:t>Viļakas</w:t>
      </w:r>
      <w:r w:rsidRPr="00CE6D4F">
        <w:rPr>
          <w:rFonts w:ascii="Roman" w:eastAsia="Times New Roman" w:hAnsi="Roman" w:cs="Times New Roman"/>
          <w:b/>
          <w:sz w:val="24"/>
          <w:szCs w:val="24"/>
          <w:lang w:eastAsia="lv-LV"/>
        </w:rPr>
        <w:t xml:space="preserve"> NOVADA DOME</w:t>
      </w:r>
    </w:p>
    <w:p w:rsidR="008A3330" w:rsidRPr="00CE6D4F" w:rsidRDefault="008A3330" w:rsidP="008A3330">
      <w:pPr>
        <w:jc w:val="center"/>
        <w:rPr>
          <w:rFonts w:ascii="Roman" w:eastAsia="Times New Roman" w:hAnsi="Roman" w:cs="Times New Roman"/>
          <w:sz w:val="24"/>
          <w:szCs w:val="24"/>
          <w:lang w:eastAsia="lv-LV"/>
        </w:rPr>
      </w:pPr>
      <w:proofErr w:type="spellStart"/>
      <w:r w:rsidRPr="00CE6D4F">
        <w:rPr>
          <w:rFonts w:ascii="Roman" w:eastAsia="Times New Roman" w:hAnsi="Roman" w:cs="Times New Roman"/>
          <w:sz w:val="24"/>
          <w:szCs w:val="24"/>
          <w:lang w:eastAsia="lv-LV"/>
        </w:rPr>
        <w:t>Reģ.Nr</w:t>
      </w:r>
      <w:proofErr w:type="spellEnd"/>
      <w:r w:rsidRPr="00CE6D4F">
        <w:rPr>
          <w:rFonts w:ascii="Roman" w:eastAsia="Times New Roman" w:hAnsi="Roman" w:cs="Times New Roman"/>
          <w:sz w:val="24"/>
          <w:szCs w:val="24"/>
          <w:lang w:eastAsia="lv-LV"/>
        </w:rPr>
        <w:t>. 90009115618, Abrenes iela 26, Viļaka, Viļakas novads, LV-4583</w:t>
      </w:r>
    </w:p>
    <w:p w:rsidR="008A3330" w:rsidRPr="00CE6D4F" w:rsidRDefault="008A3330" w:rsidP="008A3330">
      <w:pPr>
        <w:pBdr>
          <w:bottom w:val="single" w:sz="12" w:space="1" w:color="auto"/>
        </w:pBdr>
        <w:jc w:val="center"/>
        <w:rPr>
          <w:rFonts w:ascii="Roman" w:eastAsia="Times New Roman" w:hAnsi="Roman" w:cs="Times New Roman"/>
          <w:sz w:val="24"/>
          <w:szCs w:val="24"/>
          <w:lang w:eastAsia="lv-LV"/>
        </w:rPr>
      </w:pPr>
      <w:r w:rsidRPr="00CE6D4F">
        <w:rPr>
          <w:rFonts w:ascii="Roman" w:eastAsia="Times New Roman" w:hAnsi="Roman" w:cs="Times New Roman"/>
          <w:sz w:val="24"/>
          <w:szCs w:val="24"/>
          <w:lang w:eastAsia="lv-LV"/>
        </w:rPr>
        <w:t xml:space="preserve">tālrunis </w:t>
      </w:r>
      <w:smartTag w:uri="schemas-tilde-lv/tildestengine" w:element="phone">
        <w:smartTagPr>
          <w:attr w:name="phone_prefix" w:val="6"/>
          <w:attr w:name="phone_number" w:val="4507225"/>
        </w:smartTagPr>
        <w:r w:rsidRPr="00CE6D4F">
          <w:rPr>
            <w:rFonts w:ascii="Roman" w:eastAsia="Times New Roman" w:hAnsi="Roman" w:cs="Times New Roman"/>
            <w:sz w:val="24"/>
            <w:szCs w:val="24"/>
            <w:lang w:eastAsia="lv-LV"/>
          </w:rPr>
          <w:t>64507225</w:t>
        </w:r>
      </w:smartTag>
      <w:r w:rsidRPr="00CE6D4F">
        <w:rPr>
          <w:rFonts w:ascii="Roman" w:eastAsia="Times New Roman" w:hAnsi="Roman" w:cs="Times New Roman"/>
          <w:sz w:val="24"/>
          <w:szCs w:val="24"/>
          <w:lang w:eastAsia="lv-LV"/>
        </w:rPr>
        <w:t xml:space="preserve">, </w:t>
      </w:r>
      <w:smartTag w:uri="schemas-tilde-lv/tildestengine" w:element="veidnes">
        <w:smartTagPr>
          <w:attr w:name="baseform" w:val="faks|s"/>
          <w:attr w:name="id" w:val="-1"/>
          <w:attr w:name="text" w:val="fakss"/>
        </w:smartTagPr>
        <w:r w:rsidRPr="00CE6D4F">
          <w:rPr>
            <w:rFonts w:ascii="Roman" w:eastAsia="Times New Roman" w:hAnsi="Roman" w:cs="Times New Roman"/>
            <w:sz w:val="24"/>
            <w:szCs w:val="24"/>
            <w:lang w:eastAsia="lv-LV"/>
          </w:rPr>
          <w:t>fakss</w:t>
        </w:r>
      </w:smartTag>
      <w:r w:rsidRPr="00CE6D4F">
        <w:rPr>
          <w:rFonts w:ascii="Roman" w:eastAsia="Times New Roman" w:hAnsi="Roman" w:cs="Times New Roman"/>
          <w:sz w:val="24"/>
          <w:szCs w:val="24"/>
          <w:lang w:eastAsia="lv-LV"/>
        </w:rPr>
        <w:t xml:space="preserve"> 64507208; e-pasts: dome@vilaka.lv</w:t>
      </w:r>
    </w:p>
    <w:p w:rsidR="008A3330" w:rsidRPr="00CE6D4F" w:rsidRDefault="008A3330" w:rsidP="008A3330">
      <w:pPr>
        <w:jc w:val="right"/>
        <w:rPr>
          <w:rFonts w:ascii="Roman" w:eastAsia="Calibri" w:hAnsi="Roman" w:cs="Times New Roman"/>
          <w:sz w:val="24"/>
          <w:szCs w:val="24"/>
          <w:lang w:eastAsia="lv-LV"/>
        </w:rPr>
      </w:pPr>
    </w:p>
    <w:p w:rsidR="008A3330" w:rsidRDefault="008A3330" w:rsidP="008A3330">
      <w:pPr>
        <w:jc w:val="right"/>
        <w:rPr>
          <w:rFonts w:ascii="Times New Roman" w:eastAsia="Times New Roman" w:hAnsi="Times New Roman" w:cs="Times New Roman"/>
          <w:b/>
          <w:color w:val="000000"/>
        </w:rPr>
      </w:pPr>
    </w:p>
    <w:p w:rsidR="008A3330" w:rsidRDefault="008A3330" w:rsidP="008A3330">
      <w:pPr>
        <w:jc w:val="right"/>
        <w:rPr>
          <w:rFonts w:ascii="Times New Roman" w:eastAsia="Times New Roman" w:hAnsi="Times New Roman" w:cs="Times New Roman"/>
          <w:b/>
          <w:color w:val="000000"/>
        </w:rPr>
      </w:pPr>
    </w:p>
    <w:p w:rsidR="008A3330" w:rsidRPr="00015A1F" w:rsidRDefault="008A3330" w:rsidP="008A3330">
      <w:pPr>
        <w:jc w:val="right"/>
        <w:rPr>
          <w:rFonts w:ascii="Times New Roman" w:eastAsia="Times New Roman" w:hAnsi="Times New Roman" w:cs="Times New Roman"/>
          <w:b/>
          <w:color w:val="000000"/>
        </w:rPr>
      </w:pPr>
      <w:r w:rsidRPr="00015A1F">
        <w:rPr>
          <w:rFonts w:ascii="Times New Roman" w:eastAsia="Times New Roman" w:hAnsi="Times New Roman" w:cs="Times New Roman"/>
          <w:b/>
          <w:color w:val="000000"/>
        </w:rPr>
        <w:t>APSTIPRINĀTI</w:t>
      </w:r>
    </w:p>
    <w:p w:rsidR="008A3330" w:rsidRPr="00015A1F" w:rsidRDefault="008A3330" w:rsidP="008A3330">
      <w:pPr>
        <w:jc w:val="right"/>
        <w:rPr>
          <w:rFonts w:ascii="Times New Roman" w:eastAsia="Times New Roman" w:hAnsi="Times New Roman" w:cs="Times New Roman"/>
          <w:color w:val="000000"/>
        </w:rPr>
      </w:pPr>
      <w:r w:rsidRPr="00015A1F">
        <w:rPr>
          <w:rFonts w:ascii="Times New Roman" w:eastAsia="Times New Roman" w:hAnsi="Times New Roman" w:cs="Times New Roman"/>
          <w:color w:val="000000"/>
        </w:rPr>
        <w:t>Ar Viļakas novada domes</w:t>
      </w:r>
    </w:p>
    <w:p w:rsidR="008A3330" w:rsidRPr="00015A1F" w:rsidRDefault="008A3330" w:rsidP="008A3330">
      <w:pPr>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24.03.2016. </w:t>
      </w:r>
      <w:r w:rsidRPr="00015A1F">
        <w:rPr>
          <w:rFonts w:ascii="Times New Roman" w:eastAsia="Times New Roman" w:hAnsi="Times New Roman" w:cs="Times New Roman"/>
          <w:color w:val="000000"/>
        </w:rPr>
        <w:t>sēdes lēmumu</w:t>
      </w:r>
    </w:p>
    <w:p w:rsidR="008A3330" w:rsidRPr="00015A1F" w:rsidRDefault="008A3330" w:rsidP="008A3330">
      <w:pPr>
        <w:jc w:val="right"/>
        <w:rPr>
          <w:rFonts w:ascii="Times New Roman" w:eastAsia="Times New Roman" w:hAnsi="Times New Roman" w:cs="Times New Roman"/>
          <w:color w:val="000000"/>
        </w:rPr>
      </w:pPr>
      <w:r>
        <w:rPr>
          <w:rFonts w:ascii="Times New Roman" w:eastAsia="Times New Roman" w:hAnsi="Times New Roman" w:cs="Times New Roman"/>
          <w:color w:val="000000"/>
        </w:rPr>
        <w:t>(protokols Nr.4, &amp;1</w:t>
      </w:r>
      <w:r>
        <w:rPr>
          <w:rFonts w:ascii="Times New Roman" w:eastAsia="Times New Roman" w:hAnsi="Times New Roman" w:cs="Times New Roman"/>
          <w:color w:val="000000"/>
        </w:rPr>
        <w:t>.</w:t>
      </w:r>
      <w:r w:rsidRPr="00015A1F">
        <w:rPr>
          <w:rFonts w:ascii="Times New Roman" w:eastAsia="Times New Roman" w:hAnsi="Times New Roman" w:cs="Times New Roman"/>
          <w:color w:val="000000"/>
        </w:rPr>
        <w:t>)</w:t>
      </w:r>
    </w:p>
    <w:p w:rsidR="008A3330" w:rsidRPr="00015A1F" w:rsidRDefault="008A3330" w:rsidP="008A3330">
      <w:pPr>
        <w:jc w:val="right"/>
        <w:rPr>
          <w:rFonts w:ascii="Times New Roman" w:eastAsia="Times New Roman" w:hAnsi="Times New Roman" w:cs="Times New Roman"/>
          <w:sz w:val="24"/>
          <w:szCs w:val="24"/>
        </w:rPr>
      </w:pPr>
    </w:p>
    <w:p w:rsidR="008A3330" w:rsidRPr="00015A1F" w:rsidRDefault="008A3330" w:rsidP="008A3330">
      <w:pPr>
        <w:spacing w:after="160" w:line="259" w:lineRule="auto"/>
        <w:jc w:val="center"/>
        <w:rPr>
          <w:rFonts w:ascii="Times New Roman" w:eastAsia="Times New Roman" w:hAnsi="Times New Roman" w:cs="Times New Roman"/>
          <w:b/>
          <w:sz w:val="24"/>
          <w:szCs w:val="24"/>
        </w:rPr>
      </w:pPr>
      <w:r w:rsidRPr="00015A1F">
        <w:rPr>
          <w:rFonts w:ascii="Times New Roman" w:eastAsia="Times New Roman" w:hAnsi="Times New Roman" w:cs="Times New Roman"/>
          <w:b/>
          <w:sz w:val="24"/>
          <w:szCs w:val="24"/>
        </w:rPr>
        <w:t>SAISTOŠIE NOTEIKUMI</w:t>
      </w:r>
    </w:p>
    <w:p w:rsidR="008A3330" w:rsidRPr="00015A1F" w:rsidRDefault="008A3330" w:rsidP="008A3330">
      <w:pPr>
        <w:spacing w:after="160" w:line="259" w:lineRule="auto"/>
        <w:jc w:val="center"/>
        <w:rPr>
          <w:rFonts w:ascii="Times New Roman" w:eastAsia="Times New Roman" w:hAnsi="Times New Roman" w:cs="Times New Roman"/>
          <w:sz w:val="24"/>
          <w:szCs w:val="24"/>
        </w:rPr>
      </w:pPr>
      <w:r w:rsidRPr="00015A1F">
        <w:rPr>
          <w:rFonts w:ascii="Times New Roman" w:eastAsia="Times New Roman" w:hAnsi="Times New Roman" w:cs="Times New Roman"/>
          <w:sz w:val="24"/>
          <w:szCs w:val="24"/>
        </w:rPr>
        <w:t>Viļakā</w:t>
      </w:r>
    </w:p>
    <w:p w:rsidR="008A3330" w:rsidRPr="00015A1F" w:rsidRDefault="008A3330" w:rsidP="008A3330">
      <w:pPr>
        <w:spacing w:after="160" w:line="259" w:lineRule="auto"/>
        <w:rPr>
          <w:rFonts w:ascii="Times New Roman" w:eastAsia="Times New Roman" w:hAnsi="Times New Roman" w:cs="Times New Roman"/>
          <w:b/>
          <w:color w:val="000000"/>
          <w:sz w:val="24"/>
          <w:szCs w:val="24"/>
        </w:rPr>
      </w:pPr>
      <w:r w:rsidRPr="00015A1F">
        <w:rPr>
          <w:rFonts w:ascii="Times New Roman" w:eastAsia="Times New Roman" w:hAnsi="Times New Roman" w:cs="Times New Roman"/>
          <w:sz w:val="24"/>
          <w:szCs w:val="24"/>
        </w:rPr>
        <w:t xml:space="preserve">2016.gada </w:t>
      </w:r>
      <w:r>
        <w:rPr>
          <w:rFonts w:ascii="Times New Roman" w:eastAsia="Times New Roman" w:hAnsi="Times New Roman" w:cs="Times New Roman"/>
          <w:sz w:val="24"/>
          <w:szCs w:val="24"/>
        </w:rPr>
        <w:t>24.martā</w:t>
      </w:r>
      <w:r w:rsidRPr="00015A1F">
        <w:rPr>
          <w:rFonts w:ascii="Times New Roman" w:eastAsia="Times New Roman" w:hAnsi="Times New Roman" w:cs="Times New Roman"/>
          <w:sz w:val="24"/>
          <w:szCs w:val="24"/>
        </w:rPr>
        <w:t xml:space="preserve">                                                                                        </w:t>
      </w:r>
      <w:r w:rsidRPr="00015A1F">
        <w:rPr>
          <w:rFonts w:ascii="Times New Roman" w:eastAsia="Times New Roman" w:hAnsi="Times New Roman" w:cs="Times New Roman"/>
          <w:sz w:val="24"/>
          <w:szCs w:val="24"/>
        </w:rPr>
        <w:tab/>
      </w:r>
      <w:r>
        <w:rPr>
          <w:rFonts w:ascii="Times New Roman" w:eastAsia="Times New Roman" w:hAnsi="Times New Roman" w:cs="Times New Roman"/>
          <w:b/>
          <w:sz w:val="24"/>
          <w:szCs w:val="24"/>
        </w:rPr>
        <w:t>Nr.2</w:t>
      </w:r>
      <w:r w:rsidRPr="00015A1F">
        <w:rPr>
          <w:rFonts w:ascii="Times New Roman" w:eastAsia="Times New Roman" w:hAnsi="Times New Roman" w:cs="Times New Roman"/>
          <w:b/>
          <w:sz w:val="24"/>
          <w:szCs w:val="24"/>
        </w:rPr>
        <w:t>/2016</w:t>
      </w:r>
    </w:p>
    <w:p w:rsidR="008A3330" w:rsidRPr="00015A1F" w:rsidRDefault="008A3330" w:rsidP="008A3330">
      <w:pPr>
        <w:jc w:val="center"/>
        <w:rPr>
          <w:rFonts w:ascii="Times New Roman" w:eastAsia="Times New Roman" w:hAnsi="Times New Roman" w:cs="Times New Roman"/>
          <w:b/>
          <w:sz w:val="24"/>
          <w:szCs w:val="24"/>
          <w:lang w:eastAsia="lv-LV"/>
        </w:rPr>
      </w:pPr>
    </w:p>
    <w:p w:rsidR="008A3330" w:rsidRPr="00015A1F" w:rsidRDefault="008A3330" w:rsidP="008A3330">
      <w:pPr>
        <w:jc w:val="center"/>
        <w:rPr>
          <w:rFonts w:ascii="Times New Roman" w:eastAsia="Times New Roman" w:hAnsi="Times New Roman" w:cs="Times New Roman"/>
          <w:b/>
          <w:sz w:val="24"/>
          <w:szCs w:val="24"/>
          <w:lang w:eastAsia="lv-LV"/>
        </w:rPr>
      </w:pPr>
      <w:r w:rsidRPr="00015A1F">
        <w:rPr>
          <w:rFonts w:ascii="Times New Roman" w:eastAsia="Times New Roman" w:hAnsi="Times New Roman" w:cs="Times New Roman"/>
          <w:b/>
          <w:sz w:val="24"/>
          <w:szCs w:val="24"/>
          <w:lang w:eastAsia="lv-LV"/>
        </w:rPr>
        <w:t>Par Viļakas novada domes  saistošo noteikumu publicēšanas vietu</w:t>
      </w:r>
    </w:p>
    <w:p w:rsidR="008A3330" w:rsidRPr="00015A1F" w:rsidRDefault="008A3330" w:rsidP="008A3330">
      <w:pPr>
        <w:jc w:val="center"/>
        <w:rPr>
          <w:rFonts w:ascii="Times New Roman" w:eastAsia="Times New Roman" w:hAnsi="Times New Roman" w:cs="Times New Roman"/>
          <w:sz w:val="24"/>
          <w:szCs w:val="24"/>
          <w:lang w:eastAsia="lv-LV"/>
        </w:rPr>
      </w:pPr>
    </w:p>
    <w:p w:rsidR="008A3330" w:rsidRPr="00015A1F" w:rsidRDefault="008A3330" w:rsidP="008A3330">
      <w:pPr>
        <w:jc w:val="right"/>
        <w:rPr>
          <w:rFonts w:ascii="Times New Roman" w:eastAsia="Times New Roman" w:hAnsi="Times New Roman" w:cs="Times New Roman"/>
          <w:i/>
          <w:sz w:val="24"/>
          <w:szCs w:val="24"/>
          <w:lang w:eastAsia="lv-LV"/>
        </w:rPr>
      </w:pPr>
      <w:r w:rsidRPr="00015A1F">
        <w:rPr>
          <w:rFonts w:ascii="Times New Roman" w:eastAsia="Times New Roman" w:hAnsi="Times New Roman" w:cs="Times New Roman"/>
          <w:i/>
          <w:sz w:val="24"/>
          <w:szCs w:val="24"/>
          <w:lang w:eastAsia="lv-LV"/>
        </w:rPr>
        <w:t xml:space="preserve">                                            Izdoti saskaņā ar likuma „Par pašvaldībām”  </w:t>
      </w:r>
    </w:p>
    <w:p w:rsidR="008A3330" w:rsidRPr="00015A1F" w:rsidRDefault="008A3330" w:rsidP="008A3330">
      <w:pPr>
        <w:jc w:val="right"/>
        <w:rPr>
          <w:rFonts w:ascii="Times New Roman" w:eastAsia="Times New Roman" w:hAnsi="Times New Roman" w:cs="Times New Roman"/>
          <w:i/>
          <w:sz w:val="24"/>
          <w:szCs w:val="24"/>
          <w:lang w:eastAsia="lv-LV"/>
        </w:rPr>
      </w:pPr>
      <w:r w:rsidRPr="00015A1F">
        <w:rPr>
          <w:rFonts w:ascii="Times New Roman" w:eastAsia="Times New Roman" w:hAnsi="Times New Roman" w:cs="Times New Roman"/>
          <w:i/>
          <w:sz w:val="24"/>
          <w:szCs w:val="24"/>
          <w:lang w:eastAsia="lv-LV"/>
        </w:rPr>
        <w:t>45.panta piekto daļu</w:t>
      </w:r>
    </w:p>
    <w:p w:rsidR="008A3330" w:rsidRPr="00015A1F" w:rsidRDefault="008A3330" w:rsidP="008A3330">
      <w:pPr>
        <w:jc w:val="center"/>
        <w:rPr>
          <w:rFonts w:ascii="Times New Roman" w:eastAsia="Times New Roman" w:hAnsi="Times New Roman" w:cs="Times New Roman"/>
          <w:i/>
          <w:sz w:val="24"/>
          <w:szCs w:val="24"/>
          <w:lang w:eastAsia="lv-LV"/>
        </w:rPr>
      </w:pPr>
      <w:r w:rsidRPr="00015A1F">
        <w:rPr>
          <w:rFonts w:ascii="Times New Roman" w:eastAsia="Times New Roman" w:hAnsi="Times New Roman" w:cs="Times New Roman"/>
          <w:i/>
          <w:sz w:val="24"/>
          <w:szCs w:val="24"/>
          <w:lang w:eastAsia="lv-LV"/>
        </w:rPr>
        <w:t xml:space="preserve">                                                                                          </w:t>
      </w:r>
    </w:p>
    <w:p w:rsidR="008A3330" w:rsidRPr="00015A1F" w:rsidRDefault="008A3330" w:rsidP="008A3330">
      <w:pPr>
        <w:rPr>
          <w:rFonts w:ascii="Times New Roman" w:eastAsia="Times New Roman" w:hAnsi="Times New Roman" w:cs="Times New Roman"/>
          <w:i/>
          <w:color w:val="000000"/>
          <w:lang w:eastAsia="lv-LV"/>
        </w:rPr>
      </w:pPr>
      <w:r w:rsidRPr="00015A1F">
        <w:rPr>
          <w:rFonts w:ascii="Times New Roman" w:eastAsia="Times New Roman" w:hAnsi="Times New Roman" w:cs="Times New Roman"/>
          <w:i/>
          <w:color w:val="000000"/>
          <w:lang w:eastAsia="lv-LV"/>
        </w:rPr>
        <w:t> </w:t>
      </w:r>
    </w:p>
    <w:p w:rsidR="008A3330" w:rsidRPr="00015A1F" w:rsidRDefault="008A3330" w:rsidP="008A3330">
      <w:pPr>
        <w:numPr>
          <w:ilvl w:val="0"/>
          <w:numId w:val="1"/>
        </w:numPr>
        <w:jc w:val="both"/>
        <w:rPr>
          <w:rFonts w:ascii="Times New Roman" w:eastAsia="Times New Roman" w:hAnsi="Times New Roman" w:cs="Times New Roman"/>
          <w:sz w:val="24"/>
          <w:szCs w:val="24"/>
        </w:rPr>
      </w:pPr>
      <w:r w:rsidRPr="00015A1F">
        <w:rPr>
          <w:rFonts w:ascii="Times New Roman" w:eastAsia="Times New Roman" w:hAnsi="Times New Roman" w:cs="Times New Roman"/>
          <w:sz w:val="24"/>
          <w:szCs w:val="24"/>
        </w:rPr>
        <w:t>Saistošie noteikumi nosaka Viļakas novada domes saistošo noteikumu publicēšanas vietu.</w:t>
      </w:r>
    </w:p>
    <w:p w:rsidR="008A3330" w:rsidRPr="00015A1F" w:rsidRDefault="008A3330" w:rsidP="008A3330">
      <w:pPr>
        <w:numPr>
          <w:ilvl w:val="0"/>
          <w:numId w:val="1"/>
        </w:numPr>
        <w:jc w:val="both"/>
        <w:rPr>
          <w:rFonts w:ascii="Times New Roman" w:eastAsia="Times New Roman" w:hAnsi="Times New Roman" w:cs="Times New Roman"/>
          <w:sz w:val="24"/>
          <w:szCs w:val="24"/>
        </w:rPr>
      </w:pPr>
      <w:r w:rsidRPr="00015A1F">
        <w:rPr>
          <w:rFonts w:ascii="Times New Roman" w:eastAsia="Times New Roman" w:hAnsi="Times New Roman" w:cs="Times New Roman"/>
          <w:sz w:val="24"/>
          <w:szCs w:val="24"/>
        </w:rPr>
        <w:t>Viļakas novada domes saistošo noteikumu publicēšanas vieta ir Viļakas novada domes informatīvais izdevums „Viļakas novadā”.</w:t>
      </w:r>
    </w:p>
    <w:p w:rsidR="008A3330" w:rsidRPr="00015A1F" w:rsidRDefault="008A3330" w:rsidP="008A3330">
      <w:pPr>
        <w:rPr>
          <w:rFonts w:ascii="Times New Roman" w:eastAsia="Times New Roman" w:hAnsi="Times New Roman" w:cs="Times New Roman"/>
          <w:sz w:val="24"/>
          <w:szCs w:val="24"/>
        </w:rPr>
      </w:pPr>
    </w:p>
    <w:p w:rsidR="008A3330" w:rsidRPr="00015A1F" w:rsidRDefault="008A3330" w:rsidP="008A3330">
      <w:pPr>
        <w:rPr>
          <w:rFonts w:ascii="Times New Roman" w:eastAsia="Times New Roman" w:hAnsi="Times New Roman" w:cs="Times New Roman"/>
          <w:sz w:val="24"/>
          <w:szCs w:val="24"/>
        </w:rPr>
      </w:pPr>
    </w:p>
    <w:p w:rsidR="008A3330" w:rsidRPr="00015A1F" w:rsidRDefault="008A3330" w:rsidP="008A3330">
      <w:pPr>
        <w:rPr>
          <w:rFonts w:ascii="Times New Roman" w:eastAsia="Times New Roman" w:hAnsi="Times New Roman" w:cs="Times New Roman"/>
          <w:sz w:val="24"/>
          <w:szCs w:val="24"/>
        </w:rPr>
      </w:pPr>
    </w:p>
    <w:p w:rsidR="008A3330" w:rsidRPr="00015A1F" w:rsidRDefault="008A3330" w:rsidP="008A3330">
      <w:pPr>
        <w:rPr>
          <w:rFonts w:ascii="Times New Roman" w:eastAsia="Times New Roman" w:hAnsi="Times New Roman" w:cs="Times New Roman"/>
          <w:sz w:val="24"/>
          <w:szCs w:val="24"/>
        </w:rPr>
      </w:pPr>
      <w:r w:rsidRPr="00015A1F">
        <w:rPr>
          <w:rFonts w:ascii="Times New Roman" w:eastAsia="Times New Roman" w:hAnsi="Times New Roman" w:cs="Times New Roman"/>
          <w:sz w:val="24"/>
          <w:szCs w:val="24"/>
        </w:rPr>
        <w:t xml:space="preserve">Domes priekšsēdētājs                                                                                        </w:t>
      </w:r>
      <w:proofErr w:type="spellStart"/>
      <w:r w:rsidRPr="00015A1F">
        <w:rPr>
          <w:rFonts w:ascii="Times New Roman" w:eastAsia="Times New Roman" w:hAnsi="Times New Roman" w:cs="Times New Roman"/>
          <w:sz w:val="24"/>
          <w:szCs w:val="24"/>
        </w:rPr>
        <w:t>S.Maksimovs</w:t>
      </w:r>
      <w:proofErr w:type="spellEnd"/>
    </w:p>
    <w:p w:rsidR="008A3330" w:rsidRPr="00015A1F" w:rsidRDefault="008A3330" w:rsidP="008A3330">
      <w:pPr>
        <w:rPr>
          <w:rFonts w:ascii="Calibri" w:eastAsia="Times New Roman" w:hAnsi="Calibri" w:cs="Times New Roman"/>
          <w:sz w:val="24"/>
          <w:szCs w:val="24"/>
        </w:rPr>
      </w:pPr>
    </w:p>
    <w:p w:rsidR="008A3330" w:rsidRPr="00015A1F" w:rsidRDefault="008A3330" w:rsidP="008A3330">
      <w:pPr>
        <w:rPr>
          <w:rFonts w:ascii="Calibri" w:eastAsia="Times New Roman" w:hAnsi="Calibri" w:cs="Times New Roman"/>
          <w:sz w:val="24"/>
          <w:szCs w:val="24"/>
        </w:rPr>
      </w:pPr>
    </w:p>
    <w:p w:rsidR="008A3330" w:rsidRPr="00015A1F" w:rsidRDefault="008A3330" w:rsidP="008A3330">
      <w:pPr>
        <w:rPr>
          <w:rFonts w:ascii="Calibri" w:eastAsia="Times New Roman" w:hAnsi="Calibri" w:cs="Times New Roman"/>
          <w:sz w:val="24"/>
          <w:szCs w:val="24"/>
        </w:rPr>
      </w:pPr>
    </w:p>
    <w:p w:rsidR="008A3330" w:rsidRPr="00015A1F" w:rsidRDefault="008A3330" w:rsidP="008A3330">
      <w:pPr>
        <w:rPr>
          <w:rFonts w:ascii="Calibri" w:eastAsia="Times New Roman" w:hAnsi="Calibri" w:cs="Times New Roman"/>
          <w:sz w:val="24"/>
          <w:szCs w:val="24"/>
        </w:rPr>
      </w:pPr>
    </w:p>
    <w:p w:rsidR="008A3330" w:rsidRPr="00015A1F" w:rsidRDefault="008A3330" w:rsidP="008A3330">
      <w:pPr>
        <w:rPr>
          <w:rFonts w:ascii="Calibri" w:eastAsia="Times New Roman" w:hAnsi="Calibri" w:cs="Times New Roman"/>
          <w:sz w:val="24"/>
          <w:szCs w:val="24"/>
        </w:rPr>
      </w:pPr>
    </w:p>
    <w:p w:rsidR="008A3330" w:rsidRPr="00015A1F" w:rsidRDefault="008A3330" w:rsidP="008A3330">
      <w:pPr>
        <w:rPr>
          <w:rFonts w:ascii="Calibri" w:eastAsia="Times New Roman" w:hAnsi="Calibri" w:cs="Times New Roman"/>
          <w:sz w:val="24"/>
          <w:szCs w:val="24"/>
        </w:rPr>
      </w:pPr>
    </w:p>
    <w:p w:rsidR="008A3330" w:rsidRPr="00015A1F" w:rsidRDefault="008A3330" w:rsidP="008A3330">
      <w:pPr>
        <w:rPr>
          <w:rFonts w:ascii="Calibri" w:eastAsia="Times New Roman" w:hAnsi="Calibri" w:cs="Times New Roman"/>
          <w:sz w:val="24"/>
          <w:szCs w:val="24"/>
        </w:rPr>
      </w:pPr>
    </w:p>
    <w:p w:rsidR="008A3330" w:rsidRPr="00015A1F" w:rsidRDefault="008A3330" w:rsidP="008A3330">
      <w:pPr>
        <w:rPr>
          <w:rFonts w:ascii="Calibri" w:eastAsia="Times New Roman" w:hAnsi="Calibri" w:cs="Times New Roman"/>
          <w:sz w:val="24"/>
          <w:szCs w:val="24"/>
        </w:rPr>
      </w:pPr>
    </w:p>
    <w:p w:rsidR="008A3330" w:rsidRPr="00015A1F" w:rsidRDefault="008A3330" w:rsidP="008A3330">
      <w:pPr>
        <w:rPr>
          <w:rFonts w:ascii="Calibri" w:eastAsia="Times New Roman" w:hAnsi="Calibri" w:cs="Times New Roman"/>
          <w:sz w:val="24"/>
          <w:szCs w:val="24"/>
        </w:rPr>
      </w:pPr>
    </w:p>
    <w:p w:rsidR="008A3330" w:rsidRPr="00015A1F" w:rsidRDefault="008A3330" w:rsidP="008A3330">
      <w:pPr>
        <w:rPr>
          <w:rFonts w:ascii="Calibri" w:eastAsia="Times New Roman" w:hAnsi="Calibri" w:cs="Times New Roman"/>
          <w:sz w:val="24"/>
          <w:szCs w:val="24"/>
        </w:rPr>
      </w:pPr>
    </w:p>
    <w:p w:rsidR="008A3330" w:rsidRPr="00015A1F" w:rsidRDefault="008A3330" w:rsidP="008A3330">
      <w:pPr>
        <w:rPr>
          <w:rFonts w:ascii="Calibri" w:eastAsia="Times New Roman" w:hAnsi="Calibri" w:cs="Times New Roman"/>
          <w:sz w:val="24"/>
          <w:szCs w:val="24"/>
        </w:rPr>
      </w:pPr>
    </w:p>
    <w:p w:rsidR="008A3330" w:rsidRPr="00015A1F" w:rsidRDefault="008A3330" w:rsidP="008A3330">
      <w:pPr>
        <w:rPr>
          <w:rFonts w:ascii="Calibri" w:eastAsia="Times New Roman" w:hAnsi="Calibri" w:cs="Times New Roman"/>
          <w:sz w:val="24"/>
          <w:szCs w:val="24"/>
        </w:rPr>
      </w:pPr>
    </w:p>
    <w:p w:rsidR="008A3330" w:rsidRPr="00015A1F" w:rsidRDefault="008A3330" w:rsidP="008A3330">
      <w:pPr>
        <w:rPr>
          <w:rFonts w:ascii="Calibri" w:eastAsia="Times New Roman" w:hAnsi="Calibri" w:cs="Times New Roman"/>
          <w:sz w:val="24"/>
          <w:szCs w:val="24"/>
        </w:rPr>
      </w:pPr>
    </w:p>
    <w:p w:rsidR="008A3330" w:rsidRPr="00015A1F" w:rsidRDefault="008A3330" w:rsidP="008A3330">
      <w:pPr>
        <w:rPr>
          <w:rFonts w:ascii="Calibri" w:eastAsia="Times New Roman" w:hAnsi="Calibri" w:cs="Times New Roman"/>
          <w:sz w:val="24"/>
          <w:szCs w:val="24"/>
        </w:rPr>
      </w:pPr>
    </w:p>
    <w:p w:rsidR="008A3330" w:rsidRPr="00015A1F" w:rsidRDefault="008A3330" w:rsidP="008A3330">
      <w:pPr>
        <w:rPr>
          <w:rFonts w:ascii="Calibri" w:eastAsia="Times New Roman" w:hAnsi="Calibri" w:cs="Times New Roman"/>
          <w:sz w:val="24"/>
          <w:szCs w:val="24"/>
        </w:rPr>
      </w:pPr>
    </w:p>
    <w:p w:rsidR="008A3330" w:rsidRPr="00015A1F" w:rsidRDefault="008A3330" w:rsidP="008A3330">
      <w:pPr>
        <w:jc w:val="center"/>
        <w:rPr>
          <w:rFonts w:ascii="Times New Roman" w:eastAsia="Times New Roman" w:hAnsi="Times New Roman" w:cs="Times New Roman"/>
          <w:b/>
          <w:sz w:val="24"/>
          <w:szCs w:val="24"/>
        </w:rPr>
      </w:pPr>
      <w:r w:rsidRPr="00015A1F">
        <w:rPr>
          <w:rFonts w:ascii="Times New Roman" w:eastAsia="Times New Roman" w:hAnsi="Times New Roman" w:cs="Times New Roman"/>
          <w:b/>
          <w:sz w:val="24"/>
          <w:szCs w:val="24"/>
        </w:rPr>
        <w:lastRenderedPageBreak/>
        <w:t>Viļakas nov</w:t>
      </w:r>
      <w:r>
        <w:rPr>
          <w:rFonts w:ascii="Times New Roman" w:eastAsia="Times New Roman" w:hAnsi="Times New Roman" w:cs="Times New Roman"/>
          <w:b/>
          <w:sz w:val="24"/>
          <w:szCs w:val="24"/>
        </w:rPr>
        <w:t>ada domes saistošo noteikumu Nr.2</w:t>
      </w:r>
      <w:r w:rsidRPr="00015A1F">
        <w:rPr>
          <w:rFonts w:ascii="Times New Roman" w:eastAsia="Times New Roman" w:hAnsi="Times New Roman" w:cs="Times New Roman"/>
          <w:b/>
          <w:sz w:val="24"/>
          <w:szCs w:val="24"/>
        </w:rPr>
        <w:t xml:space="preserve">/2016 </w:t>
      </w:r>
    </w:p>
    <w:p w:rsidR="008A3330" w:rsidRPr="00015A1F" w:rsidRDefault="008A3330" w:rsidP="008A3330">
      <w:pPr>
        <w:jc w:val="center"/>
        <w:rPr>
          <w:rFonts w:ascii="Times New Roman" w:eastAsia="Times New Roman" w:hAnsi="Times New Roman" w:cs="Times New Roman"/>
          <w:b/>
          <w:sz w:val="24"/>
          <w:szCs w:val="24"/>
          <w:lang w:eastAsia="lv-LV"/>
        </w:rPr>
      </w:pPr>
      <w:r w:rsidRPr="00015A1F">
        <w:rPr>
          <w:rFonts w:ascii="Times New Roman" w:eastAsia="Times New Roman" w:hAnsi="Times New Roman" w:cs="Times New Roman"/>
          <w:b/>
          <w:sz w:val="24"/>
          <w:szCs w:val="24"/>
        </w:rPr>
        <w:t>„</w:t>
      </w:r>
      <w:r w:rsidRPr="00015A1F">
        <w:rPr>
          <w:rFonts w:ascii="Times New Roman" w:eastAsia="Times New Roman" w:hAnsi="Times New Roman" w:cs="Times New Roman"/>
          <w:b/>
          <w:sz w:val="24"/>
          <w:szCs w:val="24"/>
          <w:lang w:eastAsia="lv-LV"/>
        </w:rPr>
        <w:t xml:space="preserve">Par Viļakas novada domes  saistošo noteikumu publicēšanas vietu” </w:t>
      </w:r>
    </w:p>
    <w:p w:rsidR="008A3330" w:rsidRPr="00015A1F" w:rsidRDefault="008A3330" w:rsidP="008A3330">
      <w:pPr>
        <w:jc w:val="center"/>
        <w:rPr>
          <w:rFonts w:ascii="Times New Roman" w:eastAsia="Times New Roman" w:hAnsi="Times New Roman" w:cs="Times New Roman"/>
          <w:b/>
          <w:sz w:val="24"/>
          <w:szCs w:val="24"/>
          <w:lang w:eastAsia="lv-LV"/>
        </w:rPr>
      </w:pPr>
      <w:r w:rsidRPr="00015A1F">
        <w:rPr>
          <w:rFonts w:ascii="Times New Roman" w:eastAsia="Times New Roman" w:hAnsi="Times New Roman" w:cs="Times New Roman"/>
          <w:b/>
          <w:sz w:val="24"/>
          <w:szCs w:val="24"/>
          <w:lang w:eastAsia="lv-LV"/>
        </w:rPr>
        <w:t>paskaidrojuma raksts</w:t>
      </w:r>
    </w:p>
    <w:p w:rsidR="008A3330" w:rsidRPr="00015A1F" w:rsidRDefault="008A3330" w:rsidP="008A3330">
      <w:pPr>
        <w:jc w:val="center"/>
        <w:rPr>
          <w:rFonts w:ascii="Times New Roman" w:eastAsia="Times New Roman" w:hAnsi="Times New Roman" w:cs="Times New Roman"/>
          <w:b/>
          <w:sz w:val="24"/>
          <w:szCs w:val="24"/>
          <w:lang w:eastAsia="lv-LV"/>
        </w:rPr>
      </w:pPr>
    </w:p>
    <w:p w:rsidR="008A3330" w:rsidRPr="00015A1F" w:rsidRDefault="008A3330" w:rsidP="008A3330">
      <w:pPr>
        <w:jc w:val="center"/>
        <w:rPr>
          <w:rFonts w:ascii="Times New Roman" w:eastAsia="Times New Roman" w:hAnsi="Times New Roman" w:cs="Times New Roman"/>
          <w:b/>
          <w:sz w:val="24"/>
          <w:szCs w:val="24"/>
          <w:lang w:eastAsia="lv-LV"/>
        </w:rPr>
      </w:pPr>
    </w:p>
    <w:tbl>
      <w:tblPr>
        <w:tblStyle w:val="Reatabula"/>
        <w:tblW w:w="0" w:type="auto"/>
        <w:tblLook w:val="01E0" w:firstRow="1" w:lastRow="1" w:firstColumn="1" w:lastColumn="1" w:noHBand="0" w:noVBand="0"/>
      </w:tblPr>
      <w:tblGrid>
        <w:gridCol w:w="2628"/>
        <w:gridCol w:w="5894"/>
      </w:tblGrid>
      <w:tr w:rsidR="008A3330" w:rsidRPr="00015A1F" w:rsidTr="003D3080">
        <w:tc>
          <w:tcPr>
            <w:tcW w:w="2628" w:type="dxa"/>
          </w:tcPr>
          <w:p w:rsidR="008A3330" w:rsidRPr="00015A1F" w:rsidRDefault="008A3330" w:rsidP="003D3080">
            <w:pPr>
              <w:jc w:val="center"/>
              <w:rPr>
                <w:b/>
                <w:sz w:val="24"/>
                <w:szCs w:val="24"/>
              </w:rPr>
            </w:pPr>
            <w:r w:rsidRPr="00015A1F">
              <w:rPr>
                <w:b/>
                <w:sz w:val="24"/>
                <w:szCs w:val="24"/>
              </w:rPr>
              <w:t>Paskaidrojuma raksta sadaļas</w:t>
            </w:r>
          </w:p>
        </w:tc>
        <w:tc>
          <w:tcPr>
            <w:tcW w:w="5894" w:type="dxa"/>
          </w:tcPr>
          <w:p w:rsidR="008A3330" w:rsidRPr="00015A1F" w:rsidRDefault="008A3330" w:rsidP="003D3080">
            <w:pPr>
              <w:jc w:val="center"/>
              <w:rPr>
                <w:sz w:val="24"/>
                <w:szCs w:val="24"/>
              </w:rPr>
            </w:pPr>
            <w:r w:rsidRPr="00015A1F">
              <w:rPr>
                <w:b/>
                <w:sz w:val="24"/>
                <w:szCs w:val="24"/>
              </w:rPr>
              <w:t>Norādāmā informācija</w:t>
            </w:r>
          </w:p>
        </w:tc>
      </w:tr>
      <w:tr w:rsidR="008A3330" w:rsidRPr="00015A1F" w:rsidTr="003D3080">
        <w:tc>
          <w:tcPr>
            <w:tcW w:w="2628" w:type="dxa"/>
          </w:tcPr>
          <w:p w:rsidR="008A3330" w:rsidRPr="00015A1F" w:rsidRDefault="008A3330" w:rsidP="003D3080">
            <w:pPr>
              <w:rPr>
                <w:sz w:val="24"/>
                <w:szCs w:val="24"/>
              </w:rPr>
            </w:pPr>
            <w:r w:rsidRPr="00015A1F">
              <w:rPr>
                <w:sz w:val="24"/>
                <w:szCs w:val="24"/>
              </w:rPr>
              <w:t>1.Projekta nepieciešamības pamatojums</w:t>
            </w:r>
          </w:p>
        </w:tc>
        <w:tc>
          <w:tcPr>
            <w:tcW w:w="5894" w:type="dxa"/>
          </w:tcPr>
          <w:p w:rsidR="008A3330" w:rsidRPr="00015A1F" w:rsidRDefault="008A3330" w:rsidP="003D3080">
            <w:pPr>
              <w:rPr>
                <w:sz w:val="24"/>
                <w:szCs w:val="24"/>
              </w:rPr>
            </w:pPr>
            <w:r w:rsidRPr="00015A1F">
              <w:rPr>
                <w:sz w:val="24"/>
                <w:szCs w:val="24"/>
              </w:rPr>
              <w:t>2015.gada 6.novembrī stājās spēkā grozījumi likuma „Par pašvaldībām”45.pantā. Minētā panta piektā daļa noteic, ka novada dome pieņem saistošos noteikumus, kuros nosaka saistošo noteikumu publicēšanas vietu. Šos saistošos noteikumus novada dome publicē oficiālajā izdevumā „Latvijas Vēstnesis”.</w:t>
            </w:r>
          </w:p>
        </w:tc>
      </w:tr>
      <w:tr w:rsidR="008A3330" w:rsidRPr="00015A1F" w:rsidTr="003D3080">
        <w:tc>
          <w:tcPr>
            <w:tcW w:w="2628" w:type="dxa"/>
          </w:tcPr>
          <w:p w:rsidR="008A3330" w:rsidRPr="00015A1F" w:rsidRDefault="008A3330" w:rsidP="003D3080">
            <w:pPr>
              <w:rPr>
                <w:sz w:val="24"/>
                <w:szCs w:val="24"/>
              </w:rPr>
            </w:pPr>
            <w:r w:rsidRPr="00015A1F">
              <w:rPr>
                <w:sz w:val="24"/>
                <w:szCs w:val="24"/>
              </w:rPr>
              <w:t>2.Īss projekta satura izklāsts</w:t>
            </w:r>
          </w:p>
        </w:tc>
        <w:tc>
          <w:tcPr>
            <w:tcW w:w="5894" w:type="dxa"/>
          </w:tcPr>
          <w:p w:rsidR="008A3330" w:rsidRPr="00015A1F" w:rsidRDefault="008A3330" w:rsidP="003D3080">
            <w:pPr>
              <w:rPr>
                <w:sz w:val="24"/>
                <w:szCs w:val="24"/>
              </w:rPr>
            </w:pPr>
            <w:r w:rsidRPr="00015A1F">
              <w:rPr>
                <w:sz w:val="24"/>
                <w:szCs w:val="24"/>
              </w:rPr>
              <w:t>Noteikumos tiek noteikta saistošo noteikumu publicēšanas vieta, par to nosakot Viļakas novada domes informatīvo izdevumu „Viļakas novadā”.</w:t>
            </w:r>
          </w:p>
        </w:tc>
      </w:tr>
      <w:tr w:rsidR="008A3330" w:rsidRPr="00015A1F" w:rsidTr="003D3080">
        <w:tc>
          <w:tcPr>
            <w:tcW w:w="2628" w:type="dxa"/>
          </w:tcPr>
          <w:p w:rsidR="008A3330" w:rsidRPr="00015A1F" w:rsidRDefault="008A3330" w:rsidP="003D3080">
            <w:pPr>
              <w:rPr>
                <w:sz w:val="24"/>
                <w:szCs w:val="24"/>
              </w:rPr>
            </w:pPr>
            <w:r w:rsidRPr="00015A1F">
              <w:rPr>
                <w:sz w:val="24"/>
                <w:szCs w:val="24"/>
              </w:rPr>
              <w:t>3.Informācija par plānoto projekta ietekmi uz pašvaldības budžetu</w:t>
            </w:r>
          </w:p>
        </w:tc>
        <w:tc>
          <w:tcPr>
            <w:tcW w:w="5894" w:type="dxa"/>
          </w:tcPr>
          <w:p w:rsidR="008A3330" w:rsidRPr="00015A1F" w:rsidRDefault="008A3330" w:rsidP="003D3080">
            <w:pPr>
              <w:rPr>
                <w:sz w:val="24"/>
                <w:szCs w:val="24"/>
              </w:rPr>
            </w:pPr>
            <w:r w:rsidRPr="00015A1F">
              <w:rPr>
                <w:sz w:val="24"/>
                <w:szCs w:val="24"/>
              </w:rPr>
              <w:t>Saistošie noteikumi pašvaldības budžetu neietekmēs.</w:t>
            </w:r>
          </w:p>
        </w:tc>
      </w:tr>
      <w:tr w:rsidR="008A3330" w:rsidRPr="00015A1F" w:rsidTr="003D3080">
        <w:tc>
          <w:tcPr>
            <w:tcW w:w="2628" w:type="dxa"/>
          </w:tcPr>
          <w:p w:rsidR="008A3330" w:rsidRPr="00015A1F" w:rsidRDefault="008A3330" w:rsidP="003D3080">
            <w:pPr>
              <w:rPr>
                <w:sz w:val="24"/>
                <w:szCs w:val="24"/>
              </w:rPr>
            </w:pPr>
            <w:r w:rsidRPr="00015A1F">
              <w:rPr>
                <w:sz w:val="24"/>
                <w:szCs w:val="24"/>
              </w:rPr>
              <w:t>4.Informācija par plānoto projekta ietekmi uz uzņēmējdarbības vidi pašvaldības teritorijā</w:t>
            </w:r>
          </w:p>
        </w:tc>
        <w:tc>
          <w:tcPr>
            <w:tcW w:w="5894" w:type="dxa"/>
          </w:tcPr>
          <w:p w:rsidR="008A3330" w:rsidRPr="00015A1F" w:rsidRDefault="008A3330" w:rsidP="003D3080">
            <w:pPr>
              <w:rPr>
                <w:sz w:val="24"/>
                <w:szCs w:val="24"/>
              </w:rPr>
            </w:pPr>
            <w:r w:rsidRPr="00015A1F">
              <w:rPr>
                <w:sz w:val="24"/>
                <w:szCs w:val="24"/>
              </w:rPr>
              <w:t>Nav.</w:t>
            </w:r>
          </w:p>
        </w:tc>
      </w:tr>
      <w:tr w:rsidR="008A3330" w:rsidRPr="00015A1F" w:rsidTr="003D3080">
        <w:tc>
          <w:tcPr>
            <w:tcW w:w="2628" w:type="dxa"/>
          </w:tcPr>
          <w:p w:rsidR="008A3330" w:rsidRPr="00015A1F" w:rsidRDefault="008A3330" w:rsidP="003D3080">
            <w:pPr>
              <w:rPr>
                <w:sz w:val="24"/>
                <w:szCs w:val="24"/>
              </w:rPr>
            </w:pPr>
            <w:r w:rsidRPr="00015A1F">
              <w:rPr>
                <w:sz w:val="24"/>
                <w:szCs w:val="24"/>
              </w:rPr>
              <w:t>5.Informācija par administratīvajām procedūrām</w:t>
            </w:r>
          </w:p>
        </w:tc>
        <w:tc>
          <w:tcPr>
            <w:tcW w:w="5894" w:type="dxa"/>
          </w:tcPr>
          <w:p w:rsidR="008A3330" w:rsidRPr="00015A1F" w:rsidRDefault="008A3330" w:rsidP="003D3080">
            <w:pPr>
              <w:rPr>
                <w:sz w:val="24"/>
                <w:szCs w:val="24"/>
              </w:rPr>
            </w:pPr>
            <w:r w:rsidRPr="00015A1F">
              <w:rPr>
                <w:sz w:val="24"/>
                <w:szCs w:val="24"/>
              </w:rPr>
              <w:t>Saistošie noteikumi līdzšinējo kārtību nemainīs.</w:t>
            </w:r>
            <w:bookmarkStart w:id="0" w:name="_GoBack"/>
            <w:bookmarkEnd w:id="0"/>
          </w:p>
        </w:tc>
      </w:tr>
      <w:tr w:rsidR="008A3330" w:rsidRPr="00015A1F" w:rsidTr="003D3080">
        <w:tc>
          <w:tcPr>
            <w:tcW w:w="2628" w:type="dxa"/>
          </w:tcPr>
          <w:p w:rsidR="008A3330" w:rsidRPr="00015A1F" w:rsidRDefault="008A3330" w:rsidP="003D3080">
            <w:pPr>
              <w:rPr>
                <w:sz w:val="24"/>
                <w:szCs w:val="24"/>
              </w:rPr>
            </w:pPr>
            <w:r w:rsidRPr="00015A1F">
              <w:rPr>
                <w:sz w:val="24"/>
                <w:szCs w:val="24"/>
              </w:rPr>
              <w:t>6.Informācija par konsultācijām ar privātpersonām</w:t>
            </w:r>
          </w:p>
        </w:tc>
        <w:tc>
          <w:tcPr>
            <w:tcW w:w="5894" w:type="dxa"/>
          </w:tcPr>
          <w:p w:rsidR="008A3330" w:rsidRPr="00015A1F" w:rsidRDefault="008A3330" w:rsidP="003D3080">
            <w:pPr>
              <w:rPr>
                <w:sz w:val="24"/>
                <w:szCs w:val="24"/>
              </w:rPr>
            </w:pPr>
            <w:r w:rsidRPr="00015A1F">
              <w:rPr>
                <w:sz w:val="24"/>
                <w:szCs w:val="24"/>
              </w:rPr>
              <w:t>Nav.</w:t>
            </w:r>
          </w:p>
        </w:tc>
      </w:tr>
    </w:tbl>
    <w:p w:rsidR="008A3330" w:rsidRPr="00015A1F" w:rsidRDefault="008A3330" w:rsidP="008A3330">
      <w:pPr>
        <w:rPr>
          <w:rFonts w:ascii="Times New Roman" w:eastAsia="Times New Roman" w:hAnsi="Times New Roman" w:cs="Times New Roman"/>
          <w:sz w:val="24"/>
          <w:szCs w:val="24"/>
          <w:lang w:eastAsia="lv-LV"/>
        </w:rPr>
      </w:pPr>
    </w:p>
    <w:p w:rsidR="008A3330" w:rsidRDefault="008A3330" w:rsidP="008A3330">
      <w:pPr>
        <w:rPr>
          <w:rFonts w:ascii="Times New Roman" w:eastAsia="Times New Roman" w:hAnsi="Times New Roman" w:cs="Times New Roman"/>
          <w:sz w:val="24"/>
          <w:szCs w:val="24"/>
        </w:rPr>
      </w:pPr>
    </w:p>
    <w:p w:rsidR="008A3330" w:rsidRPr="00015A1F" w:rsidRDefault="008A3330" w:rsidP="008A3330">
      <w:pPr>
        <w:rPr>
          <w:rFonts w:ascii="Times New Roman" w:eastAsia="Times New Roman" w:hAnsi="Times New Roman" w:cs="Times New Roman"/>
          <w:sz w:val="24"/>
          <w:szCs w:val="24"/>
        </w:rPr>
      </w:pPr>
      <w:r w:rsidRPr="00015A1F">
        <w:rPr>
          <w:rFonts w:ascii="Times New Roman" w:eastAsia="Times New Roman" w:hAnsi="Times New Roman" w:cs="Times New Roman"/>
          <w:sz w:val="24"/>
          <w:szCs w:val="24"/>
        </w:rPr>
        <w:t xml:space="preserve">Domes priekšsēdētājs                                                                                         </w:t>
      </w:r>
      <w:proofErr w:type="spellStart"/>
      <w:r w:rsidRPr="00015A1F">
        <w:rPr>
          <w:rFonts w:ascii="Times New Roman" w:eastAsia="Times New Roman" w:hAnsi="Times New Roman" w:cs="Times New Roman"/>
          <w:sz w:val="24"/>
          <w:szCs w:val="24"/>
        </w:rPr>
        <w:t>S.Maksimovs</w:t>
      </w:r>
      <w:proofErr w:type="spellEnd"/>
    </w:p>
    <w:sectPr w:rsidR="008A3330" w:rsidRPr="00015A1F" w:rsidSect="00E6513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oman">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C30E3"/>
    <w:multiLevelType w:val="hybridMultilevel"/>
    <w:tmpl w:val="CC4883A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30"/>
    <w:rsid w:val="003320C3"/>
    <w:rsid w:val="0050148E"/>
    <w:rsid w:val="008A3330"/>
    <w:rsid w:val="00E651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5:chartTrackingRefBased/>
  <w15:docId w15:val="{D4726408-D402-475B-AA88-C8CE7118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333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8A3330"/>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1421</Words>
  <Characters>811</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cp:revision>
  <dcterms:created xsi:type="dcterms:W3CDTF">2016-03-31T10:22:00Z</dcterms:created>
  <dcterms:modified xsi:type="dcterms:W3CDTF">2016-03-31T10:25:00Z</dcterms:modified>
</cp:coreProperties>
</file>