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04" w:rsidRPr="00845DBA" w:rsidRDefault="00562604" w:rsidP="00562604">
      <w:pPr>
        <w:pStyle w:val="naisf"/>
        <w:jc w:val="center"/>
        <w:rPr>
          <w:b/>
        </w:rPr>
      </w:pPr>
      <w:r w:rsidRPr="00845DBA">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in" o:ole="" o:allowoverlap="f">
            <v:imagedata r:id="rId7" o:title=""/>
          </v:shape>
          <o:OLEObject Type="Embed" ProgID="Word.Picture.8" ShapeID="_x0000_i1025" DrawAspect="Content" ObjectID="_1455517416" r:id="rId8"/>
        </w:object>
      </w:r>
    </w:p>
    <w:p w:rsidR="00562604" w:rsidRPr="00A3016A" w:rsidRDefault="00562604" w:rsidP="00562604">
      <w:pPr>
        <w:jc w:val="center"/>
        <w:rPr>
          <w:sz w:val="26"/>
        </w:rPr>
      </w:pPr>
      <w:r w:rsidRPr="00A3016A">
        <w:rPr>
          <w:sz w:val="26"/>
        </w:rPr>
        <w:t>LATVIJAS  REPUBLIKA</w:t>
      </w:r>
    </w:p>
    <w:p w:rsidR="00562604" w:rsidRPr="00845DBA" w:rsidRDefault="00562604" w:rsidP="00562604">
      <w:pPr>
        <w:jc w:val="center"/>
        <w:rPr>
          <w:b/>
          <w:sz w:val="26"/>
        </w:rPr>
      </w:pPr>
      <w:r w:rsidRPr="00845DBA">
        <w:rPr>
          <w:b/>
          <w:caps/>
          <w:sz w:val="26"/>
        </w:rPr>
        <w:t>Viļakas</w:t>
      </w:r>
      <w:r w:rsidRPr="00845DBA">
        <w:rPr>
          <w:b/>
          <w:sz w:val="26"/>
        </w:rPr>
        <w:t xml:space="preserve"> NOVADA DOME</w:t>
      </w:r>
    </w:p>
    <w:p w:rsidR="00562604" w:rsidRPr="00845DBA" w:rsidRDefault="00562604" w:rsidP="00562604">
      <w:pPr>
        <w:jc w:val="center"/>
        <w:rPr>
          <w:sz w:val="22"/>
        </w:rPr>
      </w:pPr>
      <w:r>
        <w:rPr>
          <w:sz w:val="22"/>
        </w:rPr>
        <w:t xml:space="preserve">Reģ.Nr. 90009115618, </w:t>
      </w:r>
      <w:r w:rsidRPr="00845DBA">
        <w:rPr>
          <w:sz w:val="22"/>
        </w:rPr>
        <w:t>Abrenes iela 26, Viļaka, Viļakas novads, LV-4583</w:t>
      </w:r>
    </w:p>
    <w:p w:rsidR="00562604" w:rsidRPr="00845DBA" w:rsidRDefault="00562604" w:rsidP="00562604">
      <w:pPr>
        <w:pBdr>
          <w:bottom w:val="single" w:sz="12" w:space="1" w:color="auto"/>
        </w:pBdr>
        <w:jc w:val="center"/>
        <w:rPr>
          <w:sz w:val="22"/>
        </w:rPr>
      </w:pPr>
      <w:r w:rsidRPr="00845DBA">
        <w:rPr>
          <w:sz w:val="22"/>
        </w:rPr>
        <w:t xml:space="preserve">tālrunis </w:t>
      </w:r>
      <w:smartTag w:uri="urn:schemas-microsoft-com:office:smarttags" w:element="phone">
        <w:smartTagPr>
          <w:attr w:name="Key_1" w:val="Value_2"/>
        </w:smartTagPr>
        <w:smartTag w:uri="schemas-tilde-lv/tildestengine" w:element="phone">
          <w:smartTagPr>
            <w:attr w:name="phone_prefix" w:val="6"/>
            <w:attr w:name="phone_number" w:val="4507225"/>
          </w:smartTagPr>
          <w:r w:rsidRPr="00845DBA">
            <w:rPr>
              <w:sz w:val="22"/>
            </w:rPr>
            <w:t>64507225</w:t>
          </w:r>
        </w:smartTag>
      </w:smartTag>
      <w:r w:rsidRPr="00845DBA">
        <w:rPr>
          <w:sz w:val="22"/>
        </w:rPr>
        <w:t xml:space="preserve">, </w:t>
      </w:r>
      <w:smartTag w:uri="schemas-tilde-lv/tildestengine" w:element="veidnes">
        <w:smartTagPr>
          <w:attr w:name="baseform" w:val="faks|s"/>
          <w:attr w:name="id" w:val="-1"/>
          <w:attr w:name="text" w:val="fakss"/>
        </w:smartTagPr>
        <w:r w:rsidRPr="00845DBA">
          <w:rPr>
            <w:sz w:val="22"/>
          </w:rPr>
          <w:t>fakss</w:t>
        </w:r>
      </w:smartTag>
      <w:r w:rsidRPr="00845DBA">
        <w:rPr>
          <w:sz w:val="22"/>
        </w:rPr>
        <w:t xml:space="preserve"> 64507208</w:t>
      </w:r>
      <w:r>
        <w:rPr>
          <w:sz w:val="22"/>
        </w:rPr>
        <w:t xml:space="preserve">; </w:t>
      </w:r>
      <w:r w:rsidRPr="00845DBA">
        <w:rPr>
          <w:sz w:val="22"/>
        </w:rPr>
        <w:t>e-pasts</w:t>
      </w:r>
      <w:r>
        <w:rPr>
          <w:sz w:val="22"/>
        </w:rPr>
        <w:t xml:space="preserve">: </w:t>
      </w:r>
      <w:smartTag w:uri="urn:schemas-microsoft-com:office:smarttags" w:element="PersonName">
        <w:r>
          <w:rPr>
            <w:sz w:val="22"/>
          </w:rPr>
          <w:t>dome@vilaka.lv</w:t>
        </w:r>
      </w:smartTag>
    </w:p>
    <w:p w:rsidR="00562604" w:rsidRDefault="00562604" w:rsidP="00562604">
      <w:pPr>
        <w:jc w:val="right"/>
        <w:rPr>
          <w:b/>
          <w:i/>
        </w:rPr>
      </w:pPr>
    </w:p>
    <w:p w:rsidR="00562604" w:rsidRDefault="00562604" w:rsidP="00562604">
      <w:pPr>
        <w:ind w:left="6840"/>
        <w:jc w:val="both"/>
        <w:rPr>
          <w:b/>
          <w:color w:val="000000"/>
        </w:rPr>
      </w:pPr>
    </w:p>
    <w:p w:rsidR="00562604" w:rsidRPr="00204011" w:rsidRDefault="00562604" w:rsidP="00562604">
      <w:pPr>
        <w:ind w:left="6840"/>
        <w:jc w:val="both"/>
        <w:rPr>
          <w:b/>
          <w:color w:val="000000"/>
          <w:sz w:val="22"/>
          <w:szCs w:val="22"/>
        </w:rPr>
      </w:pPr>
      <w:r w:rsidRPr="00204011">
        <w:rPr>
          <w:b/>
          <w:color w:val="000000"/>
          <w:sz w:val="22"/>
          <w:szCs w:val="22"/>
        </w:rPr>
        <w:t>APSTIPRINĀTS</w:t>
      </w:r>
    </w:p>
    <w:p w:rsidR="00562604" w:rsidRPr="00204011" w:rsidRDefault="00562604" w:rsidP="00562604">
      <w:pPr>
        <w:ind w:left="6840"/>
        <w:jc w:val="both"/>
        <w:rPr>
          <w:color w:val="000000"/>
          <w:sz w:val="22"/>
          <w:szCs w:val="22"/>
        </w:rPr>
      </w:pPr>
      <w:r w:rsidRPr="00204011">
        <w:rPr>
          <w:color w:val="000000"/>
          <w:sz w:val="22"/>
          <w:szCs w:val="22"/>
        </w:rPr>
        <w:t>Ar Viļakas novada domes</w:t>
      </w:r>
    </w:p>
    <w:p w:rsidR="00562604" w:rsidRPr="00204011" w:rsidRDefault="00562604" w:rsidP="00562604">
      <w:pPr>
        <w:ind w:left="6840"/>
        <w:jc w:val="both"/>
        <w:rPr>
          <w:color w:val="000000"/>
          <w:sz w:val="22"/>
          <w:szCs w:val="22"/>
        </w:rPr>
      </w:pPr>
      <w:r>
        <w:rPr>
          <w:color w:val="000000"/>
          <w:sz w:val="22"/>
          <w:szCs w:val="22"/>
        </w:rPr>
        <w:t>27.02.2014.</w:t>
      </w:r>
      <w:r w:rsidRPr="00204011">
        <w:rPr>
          <w:color w:val="000000"/>
          <w:sz w:val="22"/>
          <w:szCs w:val="22"/>
        </w:rPr>
        <w:t xml:space="preserve"> sēdes lēmumu</w:t>
      </w:r>
    </w:p>
    <w:p w:rsidR="00562604" w:rsidRPr="00204011" w:rsidRDefault="00562604" w:rsidP="00562604">
      <w:pPr>
        <w:ind w:left="6840"/>
        <w:jc w:val="both"/>
        <w:rPr>
          <w:color w:val="000000"/>
          <w:sz w:val="22"/>
          <w:szCs w:val="22"/>
        </w:rPr>
      </w:pPr>
      <w:r>
        <w:rPr>
          <w:color w:val="000000"/>
          <w:sz w:val="22"/>
          <w:szCs w:val="22"/>
        </w:rPr>
        <w:t>(protokols Nr.5, &amp;23</w:t>
      </w:r>
      <w:r w:rsidRPr="00204011">
        <w:rPr>
          <w:color w:val="000000"/>
          <w:sz w:val="22"/>
          <w:szCs w:val="22"/>
        </w:rPr>
        <w:t>)</w:t>
      </w:r>
    </w:p>
    <w:p w:rsidR="00562604" w:rsidRDefault="00562604" w:rsidP="00562604">
      <w:pPr>
        <w:pStyle w:val="BodyText"/>
        <w:spacing w:after="0"/>
        <w:ind w:left="360"/>
        <w:jc w:val="center"/>
        <w:rPr>
          <w:b/>
          <w:sz w:val="28"/>
          <w:szCs w:val="28"/>
        </w:rPr>
      </w:pPr>
    </w:p>
    <w:p w:rsidR="00562604" w:rsidRPr="00A82206" w:rsidRDefault="00562604" w:rsidP="00562604">
      <w:pPr>
        <w:pStyle w:val="BodyText"/>
        <w:spacing w:after="0"/>
        <w:ind w:left="360"/>
        <w:jc w:val="center"/>
        <w:rPr>
          <w:b/>
          <w:sz w:val="28"/>
          <w:szCs w:val="28"/>
        </w:rPr>
      </w:pPr>
      <w:r w:rsidRPr="00A82206">
        <w:rPr>
          <w:b/>
          <w:sz w:val="28"/>
          <w:szCs w:val="28"/>
        </w:rPr>
        <w:t>NOLIKUMS</w:t>
      </w:r>
    </w:p>
    <w:p w:rsidR="00562604" w:rsidRPr="00A82206" w:rsidRDefault="00562604" w:rsidP="00562604">
      <w:pPr>
        <w:pStyle w:val="Heading1"/>
        <w:rPr>
          <w:rFonts w:ascii="Times New Roman" w:hAnsi="Times New Roman"/>
          <w:b/>
          <w:szCs w:val="24"/>
        </w:rPr>
      </w:pPr>
      <w:r w:rsidRPr="00A82206">
        <w:rPr>
          <w:rFonts w:ascii="Times New Roman" w:hAnsi="Times New Roman"/>
          <w:b/>
        </w:rPr>
        <w:t>METODISKĀ DARBA ORGANIZĀCIJA VIĻAKAS NOVADĀ</w:t>
      </w:r>
    </w:p>
    <w:p w:rsidR="00562604" w:rsidRPr="00A82206" w:rsidRDefault="00562604" w:rsidP="00562604">
      <w:pPr>
        <w:pStyle w:val="BodyText"/>
        <w:spacing w:after="0"/>
        <w:ind w:left="360"/>
        <w:rPr>
          <w:rFonts w:ascii="Verdana" w:hAnsi="Verdana"/>
          <w:sz w:val="20"/>
        </w:rPr>
      </w:pPr>
    </w:p>
    <w:p w:rsidR="00562604" w:rsidRPr="00300CE9" w:rsidRDefault="00562604" w:rsidP="00562604">
      <w:pPr>
        <w:pStyle w:val="BodyText"/>
        <w:spacing w:after="0"/>
        <w:ind w:left="360"/>
        <w:jc w:val="right"/>
        <w:rPr>
          <w:i/>
          <w:sz w:val="22"/>
          <w:szCs w:val="22"/>
        </w:rPr>
      </w:pPr>
      <w:r w:rsidRPr="00300CE9">
        <w:rPr>
          <w:i/>
          <w:sz w:val="22"/>
          <w:szCs w:val="22"/>
        </w:rPr>
        <w:t xml:space="preserve">Izdots saskaņā ar likuma „Par pašvaldībām 41.panta </w:t>
      </w:r>
    </w:p>
    <w:p w:rsidR="00562604" w:rsidRPr="00300CE9" w:rsidRDefault="00562604" w:rsidP="00562604">
      <w:pPr>
        <w:pStyle w:val="BodyText"/>
        <w:spacing w:after="0"/>
        <w:ind w:left="360"/>
        <w:jc w:val="right"/>
        <w:rPr>
          <w:i/>
          <w:sz w:val="22"/>
          <w:szCs w:val="22"/>
        </w:rPr>
      </w:pPr>
      <w:r w:rsidRPr="00300CE9">
        <w:rPr>
          <w:i/>
          <w:sz w:val="22"/>
          <w:szCs w:val="22"/>
        </w:rPr>
        <w:t xml:space="preserve">pirmās daļas 2 punktu” </w:t>
      </w:r>
    </w:p>
    <w:p w:rsidR="00562604" w:rsidRPr="00300CE9" w:rsidRDefault="00562604" w:rsidP="00562604">
      <w:pPr>
        <w:pStyle w:val="BodyText"/>
        <w:spacing w:after="0"/>
        <w:ind w:left="360"/>
        <w:jc w:val="right"/>
        <w:rPr>
          <w:b/>
          <w:bCs/>
          <w:i/>
          <w:sz w:val="22"/>
          <w:szCs w:val="22"/>
        </w:rPr>
      </w:pPr>
      <w:r w:rsidRPr="00300CE9">
        <w:rPr>
          <w:i/>
          <w:sz w:val="22"/>
          <w:szCs w:val="22"/>
        </w:rPr>
        <w:t>un Izglītības likuma 17.panta trešās daļas 24.punktu</w:t>
      </w:r>
    </w:p>
    <w:p w:rsidR="00562604" w:rsidRDefault="00562604" w:rsidP="00562604">
      <w:pPr>
        <w:pStyle w:val="BodyText"/>
        <w:ind w:left="360"/>
        <w:rPr>
          <w:b/>
          <w:bCs/>
        </w:rPr>
      </w:pPr>
    </w:p>
    <w:p w:rsidR="00562604" w:rsidRPr="00A82206" w:rsidRDefault="00562604" w:rsidP="00562604">
      <w:pPr>
        <w:pStyle w:val="BodyText"/>
        <w:ind w:left="360"/>
        <w:rPr>
          <w:b/>
          <w:bCs/>
        </w:rPr>
      </w:pPr>
    </w:p>
    <w:p w:rsidR="00562604" w:rsidRPr="00A82206" w:rsidRDefault="00562604" w:rsidP="00562604">
      <w:pPr>
        <w:pStyle w:val="Heading3"/>
        <w:spacing w:before="0" w:after="0"/>
        <w:jc w:val="center"/>
        <w:rPr>
          <w:rFonts w:ascii="Times New Roman" w:hAnsi="Times New Roman"/>
          <w:sz w:val="24"/>
          <w:szCs w:val="24"/>
          <w:lang w:val="lv-LV"/>
        </w:rPr>
      </w:pPr>
      <w:r w:rsidRPr="00A82206">
        <w:rPr>
          <w:rFonts w:ascii="Times New Roman" w:hAnsi="Times New Roman"/>
          <w:sz w:val="24"/>
          <w:szCs w:val="24"/>
          <w:lang w:val="lv-LV"/>
        </w:rPr>
        <w:t>I Vispārīgie noteikumi</w:t>
      </w:r>
    </w:p>
    <w:p w:rsidR="00562604" w:rsidRPr="00A82206" w:rsidRDefault="00562604" w:rsidP="00562604">
      <w:pPr>
        <w:jc w:val="both"/>
      </w:pPr>
    </w:p>
    <w:p w:rsidR="00562604" w:rsidRPr="00A82206" w:rsidRDefault="00562604" w:rsidP="00562604">
      <w:pPr>
        <w:numPr>
          <w:ilvl w:val="1"/>
          <w:numId w:val="2"/>
        </w:numPr>
        <w:jc w:val="both"/>
        <w:rPr>
          <w:b/>
        </w:rPr>
      </w:pPr>
      <w:r w:rsidRPr="00A82206">
        <w:t>Metodiskā darba mērķis ir</w:t>
      </w:r>
      <w:r w:rsidRPr="00A82206">
        <w:rPr>
          <w:b/>
        </w:rPr>
        <w:t xml:space="preserve"> </w:t>
      </w:r>
      <w:r w:rsidRPr="00A82206">
        <w:t>sniegt atbalstu pedagogiem izglītības standartu īstenošanā un pedagoģiskā procesa kvalitātes nodrošināšanā.</w:t>
      </w:r>
    </w:p>
    <w:p w:rsidR="00562604" w:rsidRPr="00A82206" w:rsidRDefault="00562604" w:rsidP="00562604">
      <w:pPr>
        <w:numPr>
          <w:ilvl w:val="1"/>
          <w:numId w:val="2"/>
        </w:numPr>
        <w:jc w:val="both"/>
      </w:pPr>
      <w:r w:rsidRPr="00A82206">
        <w:t xml:space="preserve">Metodiskā darba uzdevumi: </w:t>
      </w:r>
    </w:p>
    <w:p w:rsidR="00562604" w:rsidRPr="00A82206" w:rsidRDefault="00562604" w:rsidP="00562604">
      <w:pPr>
        <w:numPr>
          <w:ilvl w:val="2"/>
          <w:numId w:val="2"/>
        </w:numPr>
        <w:jc w:val="both"/>
      </w:pPr>
      <w:r w:rsidRPr="00A82206">
        <w:t>Nodrošināt teorētisku un praktisku atbalstu pedagogiem,</w:t>
      </w:r>
    </w:p>
    <w:p w:rsidR="00562604" w:rsidRPr="00A82206" w:rsidRDefault="00562604" w:rsidP="00562604">
      <w:pPr>
        <w:numPr>
          <w:ilvl w:val="2"/>
          <w:numId w:val="2"/>
        </w:numPr>
        <w:jc w:val="both"/>
      </w:pPr>
      <w:r w:rsidRPr="00A82206">
        <w:t>Veicināt pedag</w:t>
      </w:r>
      <w:r>
        <w:t>ogu pašanalīzes, pašrefleksijas</w:t>
      </w:r>
      <w:r w:rsidRPr="00A82206">
        <w:t xml:space="preserve"> un pašvērtējuma iemaņu nostiprināšanos,</w:t>
      </w:r>
    </w:p>
    <w:p w:rsidR="00562604" w:rsidRPr="00A82206" w:rsidRDefault="00562604" w:rsidP="00562604">
      <w:pPr>
        <w:numPr>
          <w:ilvl w:val="2"/>
          <w:numId w:val="2"/>
        </w:numPr>
        <w:jc w:val="both"/>
      </w:pPr>
      <w:r w:rsidRPr="00A82206">
        <w:t>Veicināt pedagogu kompet</w:t>
      </w:r>
      <w:r>
        <w:t>e</w:t>
      </w:r>
      <w:r w:rsidRPr="00A82206">
        <w:t>nces līmeņa paaugstināšanu.</w:t>
      </w:r>
    </w:p>
    <w:p w:rsidR="00562604" w:rsidRPr="00A82206" w:rsidRDefault="00562604" w:rsidP="00562604">
      <w:pPr>
        <w:numPr>
          <w:ilvl w:val="1"/>
          <w:numId w:val="2"/>
        </w:numPr>
        <w:jc w:val="both"/>
      </w:pPr>
      <w:r w:rsidRPr="00A82206">
        <w:t>Metodiskā darba vadību novadā nodrošina  Viļakas novada pašvaldības Izglītības, kultūras un sporta pārvaldes (turpmāk - IKSP)  sadarbībā ar Viļakas Valsts ģimnāziju un Viļakas  novada Bērnu un jaunatnes sporta skolu.</w:t>
      </w:r>
    </w:p>
    <w:p w:rsidR="00562604" w:rsidRPr="00A82206" w:rsidRDefault="00562604" w:rsidP="00562604">
      <w:pPr>
        <w:numPr>
          <w:ilvl w:val="1"/>
          <w:numId w:val="2"/>
        </w:numPr>
        <w:jc w:val="both"/>
      </w:pPr>
      <w:r w:rsidRPr="00A82206">
        <w:t xml:space="preserve">Viļakas  novada pašvaldības Izglītības, kultūras un sporta pārvaldes speciālists plāno, koordinē un vada mācību priekšmetu metodisko apvienību (turpmāk - MA) vadītāju darbu. </w:t>
      </w:r>
    </w:p>
    <w:p w:rsidR="00562604" w:rsidRPr="00A82206" w:rsidRDefault="00562604" w:rsidP="00562604">
      <w:pPr>
        <w:numPr>
          <w:ilvl w:val="1"/>
          <w:numId w:val="2"/>
        </w:numPr>
        <w:jc w:val="both"/>
      </w:pPr>
      <w:r w:rsidRPr="00A82206">
        <w:t>Mācību priekšmetu MA darbojas, lai sniegtu metodisku palīdzību konkrēta mācību priekšmeta mācību procesa organizēšanā un vadīšanā. Tās darbojas atbilstoši attiecīgā mācību priekšmeta mērķiem un uzdevumiem.</w:t>
      </w:r>
    </w:p>
    <w:p w:rsidR="00562604" w:rsidRPr="00A82206" w:rsidRDefault="00562604" w:rsidP="00562604">
      <w:pPr>
        <w:numPr>
          <w:ilvl w:val="1"/>
          <w:numId w:val="2"/>
        </w:numPr>
        <w:jc w:val="both"/>
      </w:pPr>
      <w:r w:rsidRPr="00A82206">
        <w:t>Mācību priekšmetu MA darbu vada metodiskās apvienības vadītājs, ko izvirza attiecīgās MA skolotāji vai IKSP.</w:t>
      </w:r>
    </w:p>
    <w:p w:rsidR="00562604" w:rsidRPr="00A82206" w:rsidRDefault="00562604" w:rsidP="00562604">
      <w:pPr>
        <w:numPr>
          <w:ilvl w:val="1"/>
          <w:numId w:val="2"/>
        </w:numPr>
        <w:jc w:val="both"/>
      </w:pPr>
      <w:r w:rsidRPr="00A82206">
        <w:t>Mācību priekšmetu metodisko apvienību darbā piedalās attiecīgā mācību priekšmeta skolotāji.</w:t>
      </w:r>
    </w:p>
    <w:p w:rsidR="00562604" w:rsidRPr="00A82206" w:rsidRDefault="00562604" w:rsidP="00562604">
      <w:pPr>
        <w:pStyle w:val="BodyText"/>
        <w:ind w:left="360"/>
        <w:rPr>
          <w:b/>
          <w:bCs/>
          <w:sz w:val="28"/>
          <w:szCs w:val="28"/>
        </w:rPr>
      </w:pPr>
    </w:p>
    <w:p w:rsidR="00562604" w:rsidRDefault="00562604" w:rsidP="00562604">
      <w:pPr>
        <w:ind w:left="2520"/>
        <w:jc w:val="both"/>
        <w:rPr>
          <w:b/>
          <w:bCs/>
          <w:color w:val="000000"/>
        </w:rPr>
      </w:pPr>
    </w:p>
    <w:p w:rsidR="00562604" w:rsidRPr="00300CE9" w:rsidRDefault="00562604" w:rsidP="00562604">
      <w:pPr>
        <w:ind w:left="2520"/>
        <w:jc w:val="both"/>
        <w:rPr>
          <w:b/>
          <w:bCs/>
          <w:color w:val="000000"/>
        </w:rPr>
      </w:pPr>
      <w:r w:rsidRPr="00300CE9">
        <w:rPr>
          <w:b/>
          <w:bCs/>
          <w:color w:val="000000"/>
        </w:rPr>
        <w:lastRenderedPageBreak/>
        <w:t>II Metodisko apvienību darbības galvenie virzieni</w:t>
      </w:r>
    </w:p>
    <w:p w:rsidR="00562604" w:rsidRPr="00300CE9" w:rsidRDefault="00562604" w:rsidP="00562604">
      <w:pPr>
        <w:ind w:left="2520"/>
        <w:jc w:val="both"/>
        <w:rPr>
          <w:b/>
          <w:bCs/>
          <w:color w:val="000000"/>
        </w:rPr>
      </w:pP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 xml:space="preserve"> Sistemātiska pedagoģisko darbinieku tālākizglītošana un profesionālās meistarības pilnveide. </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Pedagoģisko darbinieku zinātniskās un radošās darbības veicināšana, mācību metodisko materiālu,   rekomendāciju izstrāde, izvērtēšana, popularizēša</w:t>
      </w:r>
      <w:r>
        <w:rPr>
          <w:color w:val="000000"/>
          <w:lang w:val="lv-LV"/>
        </w:rPr>
        <w:t>na</w:t>
      </w:r>
      <w:r w:rsidRPr="00300CE9">
        <w:rPr>
          <w:color w:val="000000"/>
          <w:lang w:val="lv-LV"/>
        </w:rPr>
        <w:t>.</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Mācību priekšmetam atbilstošu metodisko līdzekļu (programmu, mācību grāmatu u.c.) atlase un apguve valsts izglītības politikas realizācijai un inovāciju ieviešanai.</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Labākās pedagoģiskās pieredzes izzināšana, apkopošana un popularizēšana.</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 xml:space="preserve"> Pedagoģisko darbinieku profesionālās sadarbības veicināšana starppriekšmetu saites veidošanai, mācību satura integrācijai, komandas darba pilnveidošanai un psiholoģiskā klimata uzlabošanai u.c. </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 xml:space="preserve">Skolēnu izglītības kvalitātes izpēte, analīze. </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 xml:space="preserve">Skolēnu zinātniski pētnieciskās un projektu darbības veicināšana. </w:t>
      </w:r>
    </w:p>
    <w:p w:rsidR="00562604" w:rsidRPr="00300CE9" w:rsidRDefault="00562604" w:rsidP="00562604">
      <w:pPr>
        <w:pStyle w:val="NormalWeb"/>
        <w:numPr>
          <w:ilvl w:val="1"/>
          <w:numId w:val="9"/>
        </w:numPr>
        <w:spacing w:before="0" w:beforeAutospacing="0" w:after="0" w:afterAutospacing="0"/>
        <w:jc w:val="both"/>
        <w:rPr>
          <w:color w:val="000000"/>
          <w:lang w:val="lv-LV"/>
        </w:rPr>
      </w:pPr>
      <w:r w:rsidRPr="00300CE9">
        <w:rPr>
          <w:color w:val="000000"/>
          <w:lang w:val="lv-LV"/>
        </w:rPr>
        <w:t>Iesaistīšanās</w:t>
      </w:r>
      <w:r w:rsidRPr="00300CE9">
        <w:rPr>
          <w:i/>
          <w:iCs/>
          <w:color w:val="000000"/>
          <w:lang w:val="lv-LV"/>
        </w:rPr>
        <w:t xml:space="preserve"> </w:t>
      </w:r>
      <w:r w:rsidRPr="00300CE9">
        <w:rPr>
          <w:color w:val="000000"/>
          <w:lang w:val="lv-LV"/>
        </w:rPr>
        <w:t xml:space="preserve">metodisko un sadarbības projektu darbā, to izstrādē un īstenošanā. </w:t>
      </w:r>
    </w:p>
    <w:p w:rsidR="00562604" w:rsidRPr="00A82206" w:rsidRDefault="00562604" w:rsidP="00562604">
      <w:pPr>
        <w:pStyle w:val="BodyText"/>
        <w:ind w:left="360"/>
        <w:rPr>
          <w:b/>
          <w:bCs/>
        </w:rPr>
      </w:pPr>
    </w:p>
    <w:p w:rsidR="00562604" w:rsidRPr="00A82206" w:rsidRDefault="00562604" w:rsidP="00562604">
      <w:pPr>
        <w:pStyle w:val="BodyText"/>
        <w:jc w:val="center"/>
        <w:rPr>
          <w:b/>
        </w:rPr>
      </w:pPr>
      <w:r w:rsidRPr="00A82206">
        <w:rPr>
          <w:b/>
        </w:rPr>
        <w:t>III MA darba vadības principi</w:t>
      </w:r>
    </w:p>
    <w:p w:rsidR="00562604" w:rsidRPr="00A82206" w:rsidRDefault="00562604" w:rsidP="00562604">
      <w:pPr>
        <w:pStyle w:val="BodyText"/>
        <w:spacing w:after="0"/>
        <w:ind w:left="900" w:hanging="540"/>
        <w:rPr>
          <w:bCs/>
        </w:rPr>
      </w:pPr>
      <w:r w:rsidRPr="00A82206">
        <w:rPr>
          <w:bCs/>
        </w:rPr>
        <w:t>3.1. Sniegt pedagogiem metodisko atbalstu, pamatojoties uz teorētiskiem,  zinātniskiem, praktiskiem aspektiem.</w:t>
      </w:r>
    </w:p>
    <w:p w:rsidR="00562604" w:rsidRPr="00A82206" w:rsidRDefault="00562604" w:rsidP="00562604">
      <w:pPr>
        <w:pStyle w:val="BodyText"/>
        <w:spacing w:after="0"/>
        <w:ind w:left="851" w:hanging="491"/>
        <w:rPr>
          <w:bCs/>
        </w:rPr>
      </w:pPr>
      <w:r w:rsidRPr="00A82206">
        <w:rPr>
          <w:bCs/>
        </w:rPr>
        <w:t>3.2.  Savstarpējā sadarbībā ievērot koleģialitātes, morāles, ētikas principus. Katram ir tiesības izteikt savu viedokli, neaizskarot savus kolēģus.</w:t>
      </w:r>
    </w:p>
    <w:p w:rsidR="00562604" w:rsidRPr="00A82206" w:rsidRDefault="00562604" w:rsidP="00562604">
      <w:pPr>
        <w:pStyle w:val="BodyText"/>
        <w:tabs>
          <w:tab w:val="num" w:pos="900"/>
        </w:tabs>
        <w:spacing w:after="0"/>
        <w:ind w:left="851" w:hanging="425"/>
        <w:rPr>
          <w:bCs/>
        </w:rPr>
      </w:pPr>
      <w:r>
        <w:rPr>
          <w:bCs/>
        </w:rPr>
        <w:t xml:space="preserve">3.3. </w:t>
      </w:r>
      <w:r w:rsidRPr="00A82206">
        <w:rPr>
          <w:bCs/>
        </w:rPr>
        <w:t>Radīt iespēju skolotājiem uztvert sevi un apliecināt kā pozitīvu personu, saredzēt savas   profesionalitātes attīstības iespējas, ticēt sev, apzināties savu vērtību, kā arī izteikt savas šaubas.</w:t>
      </w:r>
    </w:p>
    <w:p w:rsidR="00562604" w:rsidRPr="00A82206" w:rsidRDefault="00562604" w:rsidP="00562604">
      <w:pPr>
        <w:pStyle w:val="BodyText"/>
        <w:spacing w:after="0"/>
        <w:ind w:left="360"/>
        <w:rPr>
          <w:bCs/>
        </w:rPr>
      </w:pPr>
      <w:r w:rsidRPr="00A82206">
        <w:rPr>
          <w:bCs/>
        </w:rPr>
        <w:t>3.4.   MA savā darbība balstās un ievēro arī šādus darbības principus:</w:t>
      </w:r>
    </w:p>
    <w:p w:rsidR="00562604" w:rsidRPr="00A82206" w:rsidRDefault="00562604" w:rsidP="00562604">
      <w:pPr>
        <w:pStyle w:val="BodyText"/>
        <w:spacing w:after="0"/>
        <w:ind w:left="900"/>
      </w:pPr>
      <w:r w:rsidRPr="00A82206">
        <w:t xml:space="preserve">demokrātiskums, sistēmiskums un sistemātiskums, pēctecība un operativitāte, novitāte, aktualitāte, mūsdienīgums, reālo iespēju ievērošana. </w:t>
      </w:r>
    </w:p>
    <w:p w:rsidR="00562604" w:rsidRPr="00A82206" w:rsidRDefault="00562604" w:rsidP="00562604">
      <w:pPr>
        <w:pStyle w:val="BodyText"/>
        <w:ind w:left="900"/>
      </w:pPr>
      <w:r w:rsidRPr="00A82206">
        <w:t xml:space="preserve"> </w:t>
      </w:r>
    </w:p>
    <w:p w:rsidR="00562604" w:rsidRPr="00A82206" w:rsidRDefault="00562604" w:rsidP="00562604">
      <w:pPr>
        <w:pStyle w:val="BodyText"/>
        <w:ind w:left="90"/>
        <w:jc w:val="center"/>
        <w:rPr>
          <w:b/>
        </w:rPr>
      </w:pPr>
      <w:r w:rsidRPr="00A82206">
        <w:rPr>
          <w:b/>
        </w:rPr>
        <w:t>IV MA darbības funkcijas</w:t>
      </w:r>
    </w:p>
    <w:p w:rsidR="00562604" w:rsidRPr="00A82206" w:rsidRDefault="00562604" w:rsidP="00562604">
      <w:pPr>
        <w:pStyle w:val="BodyText"/>
        <w:numPr>
          <w:ilvl w:val="1"/>
          <w:numId w:val="3"/>
        </w:numPr>
        <w:tabs>
          <w:tab w:val="left" w:pos="630"/>
        </w:tabs>
        <w:ind w:left="810" w:hanging="450"/>
      </w:pPr>
      <w:r w:rsidRPr="00A82206">
        <w:t xml:space="preserve">Koordinējošā. </w:t>
      </w:r>
    </w:p>
    <w:p w:rsidR="00562604" w:rsidRPr="00A82206" w:rsidRDefault="00562604" w:rsidP="00562604">
      <w:pPr>
        <w:pStyle w:val="BodyText"/>
        <w:numPr>
          <w:ilvl w:val="1"/>
          <w:numId w:val="3"/>
        </w:numPr>
        <w:tabs>
          <w:tab w:val="left" w:pos="630"/>
        </w:tabs>
        <w:spacing w:after="0"/>
        <w:ind w:left="810" w:hanging="450"/>
      </w:pPr>
      <w:r w:rsidRPr="00A82206">
        <w:t>Organizatoriskā :</w:t>
      </w:r>
    </w:p>
    <w:p w:rsidR="00562604" w:rsidRPr="00A82206" w:rsidRDefault="00562604" w:rsidP="00562604">
      <w:pPr>
        <w:pStyle w:val="BodyText"/>
        <w:numPr>
          <w:ilvl w:val="2"/>
          <w:numId w:val="1"/>
        </w:numPr>
        <w:tabs>
          <w:tab w:val="left" w:pos="630"/>
        </w:tabs>
        <w:spacing w:after="0"/>
        <w:ind w:left="810" w:hanging="450"/>
      </w:pPr>
      <w:r w:rsidRPr="00A82206">
        <w:t xml:space="preserve">izglītojošā,   </w:t>
      </w:r>
    </w:p>
    <w:p w:rsidR="00562604" w:rsidRPr="00A82206" w:rsidRDefault="00562604" w:rsidP="00562604">
      <w:pPr>
        <w:pStyle w:val="BodyText"/>
        <w:numPr>
          <w:ilvl w:val="2"/>
          <w:numId w:val="1"/>
        </w:numPr>
        <w:tabs>
          <w:tab w:val="left" w:pos="630"/>
        </w:tabs>
        <w:spacing w:after="0"/>
        <w:ind w:left="810" w:hanging="450"/>
      </w:pPr>
      <w:r w:rsidRPr="00A82206">
        <w:t xml:space="preserve">apmācošā, </w:t>
      </w:r>
    </w:p>
    <w:p w:rsidR="00562604" w:rsidRPr="00A82206" w:rsidRDefault="00562604" w:rsidP="00562604">
      <w:pPr>
        <w:pStyle w:val="BodyText"/>
        <w:numPr>
          <w:ilvl w:val="2"/>
          <w:numId w:val="1"/>
        </w:numPr>
        <w:tabs>
          <w:tab w:val="left" w:pos="630"/>
        </w:tabs>
        <w:spacing w:after="0"/>
        <w:ind w:left="810" w:hanging="450"/>
      </w:pPr>
      <w:r w:rsidRPr="00A82206">
        <w:t>informatīvā,</w:t>
      </w:r>
    </w:p>
    <w:p w:rsidR="00562604" w:rsidRPr="00A82206" w:rsidRDefault="00562604" w:rsidP="00562604">
      <w:pPr>
        <w:pStyle w:val="BodyText"/>
        <w:numPr>
          <w:ilvl w:val="2"/>
          <w:numId w:val="1"/>
        </w:numPr>
        <w:tabs>
          <w:tab w:val="left" w:pos="630"/>
        </w:tabs>
        <w:spacing w:after="0"/>
        <w:ind w:left="810" w:hanging="450"/>
      </w:pPr>
      <w:r w:rsidRPr="00A82206">
        <w:t xml:space="preserve">konsultatīvā, </w:t>
      </w:r>
    </w:p>
    <w:p w:rsidR="00562604" w:rsidRPr="00A82206" w:rsidRDefault="00562604" w:rsidP="00562604">
      <w:pPr>
        <w:pStyle w:val="BodyText"/>
        <w:numPr>
          <w:ilvl w:val="2"/>
          <w:numId w:val="1"/>
        </w:numPr>
        <w:tabs>
          <w:tab w:val="left" w:pos="630"/>
        </w:tabs>
        <w:spacing w:after="0"/>
        <w:ind w:left="810" w:hanging="450"/>
      </w:pPr>
      <w:r w:rsidRPr="00A82206">
        <w:t xml:space="preserve">projektu, programmu izstrāde. </w:t>
      </w:r>
    </w:p>
    <w:p w:rsidR="00562604" w:rsidRPr="00A82206" w:rsidRDefault="00562604" w:rsidP="00562604">
      <w:pPr>
        <w:pStyle w:val="BodyText"/>
        <w:numPr>
          <w:ilvl w:val="1"/>
          <w:numId w:val="3"/>
        </w:numPr>
        <w:tabs>
          <w:tab w:val="left" w:pos="630"/>
        </w:tabs>
        <w:spacing w:after="0"/>
        <w:ind w:left="810" w:hanging="450"/>
        <w:rPr>
          <w:bCs/>
        </w:rPr>
      </w:pPr>
      <w:r w:rsidRPr="00A82206">
        <w:rPr>
          <w:bCs/>
        </w:rPr>
        <w:t>Pārvaldes.</w:t>
      </w:r>
    </w:p>
    <w:p w:rsidR="00562604" w:rsidRPr="00A82206" w:rsidRDefault="00562604" w:rsidP="00562604">
      <w:pPr>
        <w:pStyle w:val="BodyText"/>
        <w:numPr>
          <w:ilvl w:val="1"/>
          <w:numId w:val="3"/>
        </w:numPr>
        <w:tabs>
          <w:tab w:val="left" w:pos="630"/>
        </w:tabs>
        <w:spacing w:after="0"/>
        <w:ind w:left="810" w:hanging="450"/>
        <w:rPr>
          <w:bCs/>
        </w:rPr>
      </w:pPr>
      <w:r w:rsidRPr="00A82206">
        <w:rPr>
          <w:bCs/>
        </w:rPr>
        <w:t>Vērtējošā.</w:t>
      </w:r>
    </w:p>
    <w:p w:rsidR="00562604" w:rsidRPr="00A82206" w:rsidRDefault="00562604" w:rsidP="00562604">
      <w:pPr>
        <w:pStyle w:val="BodyText"/>
        <w:numPr>
          <w:ilvl w:val="1"/>
          <w:numId w:val="3"/>
        </w:numPr>
        <w:tabs>
          <w:tab w:val="left" w:pos="630"/>
        </w:tabs>
        <w:spacing w:after="0"/>
        <w:ind w:left="810" w:hanging="450"/>
        <w:rPr>
          <w:bCs/>
        </w:rPr>
      </w:pPr>
      <w:r w:rsidRPr="00A82206">
        <w:rPr>
          <w:bCs/>
        </w:rPr>
        <w:t xml:space="preserve">Pētnieciskā. </w:t>
      </w:r>
    </w:p>
    <w:p w:rsidR="00562604" w:rsidRPr="00A82206" w:rsidRDefault="00562604" w:rsidP="00562604">
      <w:pPr>
        <w:pStyle w:val="BodyText"/>
        <w:numPr>
          <w:ilvl w:val="1"/>
          <w:numId w:val="3"/>
        </w:numPr>
        <w:tabs>
          <w:tab w:val="left" w:pos="630"/>
        </w:tabs>
        <w:spacing w:after="0"/>
        <w:ind w:left="810" w:hanging="450"/>
        <w:rPr>
          <w:bCs/>
        </w:rPr>
      </w:pPr>
      <w:r w:rsidRPr="00A82206">
        <w:rPr>
          <w:bCs/>
        </w:rPr>
        <w:t xml:space="preserve">Prognozējošā. </w:t>
      </w:r>
    </w:p>
    <w:p w:rsidR="00562604" w:rsidRPr="00A82206" w:rsidRDefault="00562604" w:rsidP="00562604">
      <w:pPr>
        <w:pStyle w:val="BodyText"/>
        <w:numPr>
          <w:ilvl w:val="1"/>
          <w:numId w:val="3"/>
        </w:numPr>
        <w:tabs>
          <w:tab w:val="left" w:pos="630"/>
        </w:tabs>
        <w:spacing w:after="0"/>
        <w:ind w:left="810" w:hanging="450"/>
        <w:rPr>
          <w:bCs/>
        </w:rPr>
      </w:pPr>
      <w:r w:rsidRPr="00A82206">
        <w:rPr>
          <w:bCs/>
        </w:rPr>
        <w:t xml:space="preserve">Plānojošā. </w:t>
      </w:r>
    </w:p>
    <w:p w:rsidR="00562604" w:rsidRPr="00A82206" w:rsidRDefault="00562604" w:rsidP="00562604">
      <w:pPr>
        <w:pStyle w:val="ListParagraph"/>
        <w:rPr>
          <w:bCs/>
        </w:rPr>
      </w:pPr>
    </w:p>
    <w:p w:rsidR="00562604" w:rsidRPr="00A82206" w:rsidRDefault="00562604" w:rsidP="00562604">
      <w:pPr>
        <w:jc w:val="center"/>
        <w:rPr>
          <w:b/>
          <w:bCs/>
          <w:color w:val="000000"/>
        </w:rPr>
      </w:pPr>
      <w:r w:rsidRPr="00A82206">
        <w:rPr>
          <w:b/>
          <w:bCs/>
          <w:color w:val="000000"/>
        </w:rPr>
        <w:t>V Metodisko apvienību darba formas</w:t>
      </w:r>
    </w:p>
    <w:p w:rsidR="00562604" w:rsidRPr="00A82206" w:rsidRDefault="00562604" w:rsidP="00562604">
      <w:pPr>
        <w:ind w:left="1800"/>
        <w:jc w:val="both"/>
        <w:rPr>
          <w:color w:val="000000"/>
        </w:rPr>
      </w:pPr>
    </w:p>
    <w:p w:rsidR="00562604" w:rsidRPr="00B00386" w:rsidRDefault="00562604" w:rsidP="00562604">
      <w:pPr>
        <w:pStyle w:val="NormalWeb"/>
        <w:spacing w:before="0" w:beforeAutospacing="0" w:after="0" w:afterAutospacing="0"/>
        <w:ind w:left="567" w:hanging="567"/>
        <w:jc w:val="both"/>
        <w:rPr>
          <w:color w:val="000000"/>
          <w:lang w:val="lv-LV"/>
        </w:rPr>
      </w:pPr>
      <w:r w:rsidRPr="00B00386">
        <w:rPr>
          <w:color w:val="000000"/>
          <w:lang w:val="lv-LV"/>
        </w:rPr>
        <w:t xml:space="preserve">5.1.   Pedagoģisko darbinieku sanāksmes, informatīvie semināri,  semināri - praktikumi, lekcijas, konsultācijas, kursi, metodiskās dienas, radošās darbnīcas, priekšlasījumi, pedagoģiskie lasījumi, skolēnu projektu nedēļas, metodisko ideju apmaiņas pasākumi, konferences, radošo grupu darbs, izziņas un pieredzes mācību braucieni, metodiskā palīdzība skolām. </w:t>
      </w:r>
    </w:p>
    <w:p w:rsidR="00562604" w:rsidRPr="00B00386" w:rsidRDefault="00562604" w:rsidP="00562604">
      <w:pPr>
        <w:pStyle w:val="NormalWeb"/>
        <w:spacing w:before="0" w:beforeAutospacing="0" w:after="0" w:afterAutospacing="0"/>
        <w:jc w:val="both"/>
        <w:rPr>
          <w:color w:val="000000"/>
          <w:lang w:val="lv-LV"/>
        </w:rPr>
      </w:pPr>
      <w:r w:rsidRPr="00B00386">
        <w:rPr>
          <w:color w:val="000000"/>
          <w:lang w:val="lv-LV"/>
        </w:rPr>
        <w:lastRenderedPageBreak/>
        <w:t xml:space="preserve">5.2. </w:t>
      </w:r>
      <w:r>
        <w:rPr>
          <w:color w:val="000000"/>
          <w:lang w:val="lv-LV"/>
        </w:rPr>
        <w:t xml:space="preserve">  </w:t>
      </w:r>
      <w:r w:rsidRPr="00B00386">
        <w:rPr>
          <w:color w:val="000000"/>
          <w:lang w:val="lv-LV"/>
        </w:rPr>
        <w:t xml:space="preserve">Dalība  novada, valsts  skolēnu mācību priekšmetu olimpiādēs un  konkursos. </w:t>
      </w:r>
    </w:p>
    <w:p w:rsidR="00562604" w:rsidRPr="00B00386" w:rsidRDefault="00562604" w:rsidP="00562604">
      <w:pPr>
        <w:pStyle w:val="NormalWeb"/>
        <w:spacing w:before="0" w:beforeAutospacing="0" w:after="0" w:afterAutospacing="0"/>
        <w:ind w:left="567" w:hanging="567"/>
        <w:jc w:val="both"/>
        <w:rPr>
          <w:color w:val="000000"/>
          <w:lang w:val="lv-LV"/>
        </w:rPr>
      </w:pPr>
      <w:r w:rsidRPr="00B00386">
        <w:rPr>
          <w:color w:val="000000"/>
          <w:lang w:val="lv-LV"/>
        </w:rPr>
        <w:t xml:space="preserve">5.3. Radošās pēcpusdienas, skolēnu zinātniski pētniecisko darbu konferences, nometnes u.c. </w:t>
      </w:r>
    </w:p>
    <w:p w:rsidR="00562604" w:rsidRPr="00B00386" w:rsidRDefault="00562604" w:rsidP="00562604">
      <w:pPr>
        <w:pStyle w:val="NormalWeb"/>
        <w:spacing w:before="0" w:beforeAutospacing="0" w:after="0" w:afterAutospacing="0"/>
        <w:ind w:left="567" w:hanging="567"/>
        <w:jc w:val="both"/>
        <w:rPr>
          <w:color w:val="000000"/>
          <w:lang w:val="lv-LV"/>
        </w:rPr>
      </w:pPr>
      <w:r w:rsidRPr="00B00386">
        <w:rPr>
          <w:color w:val="000000"/>
          <w:lang w:val="lv-LV"/>
        </w:rPr>
        <w:t xml:space="preserve">5.4.  Jaunākās informācijas ievietošana Viļakas novada mājas lapā, saskaņojot ar IKSP. </w:t>
      </w:r>
    </w:p>
    <w:p w:rsidR="00562604" w:rsidRDefault="00562604" w:rsidP="00562604">
      <w:pPr>
        <w:pStyle w:val="Heading2"/>
        <w:spacing w:before="0" w:after="0"/>
        <w:jc w:val="center"/>
        <w:rPr>
          <w:i w:val="0"/>
          <w:color w:val="000000"/>
          <w:sz w:val="24"/>
          <w:szCs w:val="24"/>
        </w:rPr>
      </w:pPr>
    </w:p>
    <w:p w:rsidR="00562604" w:rsidRPr="00A82206" w:rsidRDefault="00562604" w:rsidP="00562604">
      <w:pPr>
        <w:pStyle w:val="Heading2"/>
        <w:spacing w:before="0" w:after="0"/>
        <w:jc w:val="center"/>
        <w:rPr>
          <w:i w:val="0"/>
          <w:sz w:val="24"/>
          <w:szCs w:val="24"/>
        </w:rPr>
      </w:pPr>
      <w:r w:rsidRPr="00A82206">
        <w:rPr>
          <w:i w:val="0"/>
          <w:color w:val="000000"/>
          <w:sz w:val="24"/>
          <w:szCs w:val="24"/>
        </w:rPr>
        <w:t xml:space="preserve">VI </w:t>
      </w:r>
      <w:r w:rsidRPr="00A82206">
        <w:rPr>
          <w:i w:val="0"/>
          <w:sz w:val="24"/>
          <w:szCs w:val="24"/>
        </w:rPr>
        <w:t>MA vadītāja darba uzdevumi un pienākumi</w:t>
      </w:r>
    </w:p>
    <w:p w:rsidR="00562604" w:rsidRPr="00A82206" w:rsidRDefault="00562604" w:rsidP="00562604">
      <w:pPr>
        <w:pStyle w:val="BodyText"/>
        <w:spacing w:after="0"/>
        <w:rPr>
          <w:b/>
        </w:rPr>
      </w:pPr>
    </w:p>
    <w:p w:rsidR="00562604" w:rsidRPr="00A82206" w:rsidRDefault="00562604" w:rsidP="00562604">
      <w:pPr>
        <w:pStyle w:val="BodyText"/>
        <w:spacing w:after="0"/>
      </w:pPr>
      <w:r w:rsidRPr="00A82206">
        <w:t>6.1. Būt informētam par inovācijām  izglītībā, normatīvajos aktos un attiecīgā mācību priekšmeta metodikā.</w:t>
      </w:r>
    </w:p>
    <w:p w:rsidR="00562604" w:rsidRPr="00A82206" w:rsidRDefault="00562604" w:rsidP="00562604">
      <w:pPr>
        <w:pStyle w:val="BodyText"/>
        <w:spacing w:after="0"/>
      </w:pPr>
      <w:r w:rsidRPr="00A82206">
        <w:t>6.2. Plānot un izvērtēt mācību priekšmetu MA darbu, savlaicīgi sniegt informāciju IKSP  par MA aktivitātēm (pirms un pēc).</w:t>
      </w:r>
    </w:p>
    <w:p w:rsidR="00562604" w:rsidRPr="00A82206" w:rsidRDefault="00562604" w:rsidP="00562604">
      <w:pPr>
        <w:pStyle w:val="BodyText"/>
        <w:spacing w:after="0"/>
      </w:pPr>
      <w:r w:rsidRPr="00A82206">
        <w:t>6.3. Organizēt seminārus un informācijas apmaiņu MA pedagogiem.</w:t>
      </w:r>
    </w:p>
    <w:p w:rsidR="00562604" w:rsidRPr="00A82206" w:rsidRDefault="00562604" w:rsidP="00562604">
      <w:pPr>
        <w:pStyle w:val="BodyText"/>
        <w:spacing w:after="0"/>
      </w:pPr>
      <w:r w:rsidRPr="00A82206">
        <w:t>6.4. Organizēt novada  pārbaudes darbu plānošanu, izstrādi un izvērtēšanu.</w:t>
      </w:r>
    </w:p>
    <w:p w:rsidR="00562604" w:rsidRPr="00A82206" w:rsidRDefault="00562604" w:rsidP="00562604">
      <w:pPr>
        <w:pStyle w:val="BodyText"/>
        <w:spacing w:after="0"/>
      </w:pPr>
      <w:r w:rsidRPr="00A82206">
        <w:t>6.5. Piedalīties mācību priekšmetu olimpiāžu organizēšanā, organizēt darbu labošanu un apkopot rezultātus.</w:t>
      </w:r>
    </w:p>
    <w:p w:rsidR="00562604" w:rsidRPr="00A82206" w:rsidRDefault="00562604" w:rsidP="00562604">
      <w:pPr>
        <w:pStyle w:val="BodyText"/>
        <w:spacing w:after="0"/>
      </w:pPr>
      <w:r w:rsidRPr="00A82206">
        <w:t xml:space="preserve"> 6.6. Veikt valsts pārbaudes darbu rezultātu izvērtējumu (2 nedēļu laikā pēc pārbaudes darba), analizēt skolēnu sasniegumus, izstrādāt ieteikumus darba uzlabošanai.</w:t>
      </w:r>
    </w:p>
    <w:p w:rsidR="00562604" w:rsidRPr="00A82206" w:rsidRDefault="00562604" w:rsidP="00562604">
      <w:pPr>
        <w:pStyle w:val="BodyText"/>
        <w:spacing w:after="0"/>
      </w:pPr>
      <w:r w:rsidRPr="00A82206">
        <w:t>6.7.  Rosināt pedagogu labākās pieredzes izzināšanu un popularizēšanu.</w:t>
      </w:r>
    </w:p>
    <w:p w:rsidR="00562604" w:rsidRPr="00A82206" w:rsidRDefault="00562604" w:rsidP="00562604">
      <w:pPr>
        <w:pStyle w:val="BodyText"/>
        <w:spacing w:after="0"/>
      </w:pPr>
      <w:r w:rsidRPr="00A82206">
        <w:t xml:space="preserve"> 6.8. Veicināt pedagogu profesionālo zināšanu pilnveidi, radošo darbību un metodisko materiālu veidošanu.</w:t>
      </w:r>
    </w:p>
    <w:p w:rsidR="00562604" w:rsidRPr="00A82206" w:rsidRDefault="00562604" w:rsidP="00562604">
      <w:pPr>
        <w:pStyle w:val="BodyText"/>
        <w:spacing w:after="0"/>
      </w:pPr>
      <w:r w:rsidRPr="00A82206">
        <w:t xml:space="preserve"> 6.9.</w:t>
      </w:r>
      <w:r w:rsidRPr="00A82206">
        <w:rPr>
          <w:color w:val="000000"/>
        </w:rPr>
        <w:t xml:space="preserve">  Konsultēt pedagoģiskos darbiniekus, skolu administrācijas un pašvaldības pārstāvjus.</w:t>
      </w:r>
      <w:r w:rsidRPr="00A82206">
        <w:t xml:space="preserve"> </w:t>
      </w:r>
    </w:p>
    <w:p w:rsidR="00562604" w:rsidRPr="00A82206" w:rsidRDefault="00562604" w:rsidP="00562604">
      <w:pPr>
        <w:pStyle w:val="BodyText"/>
        <w:spacing w:after="0"/>
      </w:pPr>
      <w:r w:rsidRPr="00A82206">
        <w:t xml:space="preserve"> 6.10. Sniegt metodisku palīdzību pedagogiem pēc pieprasījuma.</w:t>
      </w:r>
    </w:p>
    <w:p w:rsidR="00562604" w:rsidRPr="00B00386" w:rsidRDefault="00562604" w:rsidP="00562604">
      <w:pPr>
        <w:pStyle w:val="NormalWeb"/>
        <w:spacing w:before="0" w:beforeAutospacing="0" w:after="0" w:afterAutospacing="0"/>
        <w:rPr>
          <w:color w:val="000000"/>
          <w:lang w:val="en-US"/>
        </w:rPr>
      </w:pPr>
      <w:r w:rsidRPr="00B00386">
        <w:rPr>
          <w:color w:val="000000"/>
          <w:lang w:val="lv-LV"/>
        </w:rPr>
        <w:t xml:space="preserve"> </w:t>
      </w:r>
      <w:r w:rsidRPr="00B00386">
        <w:rPr>
          <w:color w:val="000000"/>
          <w:lang w:val="en-US"/>
        </w:rPr>
        <w:t xml:space="preserve">6.11.  Piedalīties normatīvo dokumentu, projektu u.c. izstrādē; </w:t>
      </w:r>
    </w:p>
    <w:p w:rsidR="00562604" w:rsidRPr="00A82206" w:rsidRDefault="00562604" w:rsidP="00562604">
      <w:pPr>
        <w:pStyle w:val="BodyText"/>
        <w:tabs>
          <w:tab w:val="left" w:pos="900"/>
        </w:tabs>
        <w:spacing w:after="0"/>
      </w:pPr>
      <w:r w:rsidRPr="00A82206">
        <w:rPr>
          <w:color w:val="000000"/>
        </w:rPr>
        <w:t xml:space="preserve"> 6.12.</w:t>
      </w:r>
      <w:r w:rsidRPr="00A82206">
        <w:t xml:space="preserve"> Sadarboties ar citu novadu (pilsētu) MA vadītajiem metodiskā darba organizēšanā un pieredzes apmaiņā.</w:t>
      </w:r>
    </w:p>
    <w:p w:rsidR="00562604" w:rsidRPr="00A82206" w:rsidRDefault="00562604" w:rsidP="00562604">
      <w:pPr>
        <w:pStyle w:val="Default"/>
      </w:pPr>
      <w:r w:rsidRPr="00A82206">
        <w:t xml:space="preserve">6.13.  Iesaistīties mācību priekšmeta asociāciju darbā, nodrošinot saikni starp asociāciju darbību un novada izglītības darbiniekiem. </w:t>
      </w:r>
    </w:p>
    <w:p w:rsidR="00562604" w:rsidRPr="00A82206" w:rsidRDefault="00562604" w:rsidP="00562604">
      <w:pPr>
        <w:pStyle w:val="Default"/>
        <w:jc w:val="both"/>
        <w:rPr>
          <w:sz w:val="26"/>
          <w:szCs w:val="26"/>
        </w:rPr>
      </w:pPr>
      <w:r w:rsidRPr="00A82206">
        <w:t>6.14.</w:t>
      </w:r>
      <w:r w:rsidRPr="00A82206">
        <w:rPr>
          <w:rFonts w:cs="Calibri"/>
        </w:rPr>
        <w:t xml:space="preserve"> Līdz katra mācību gada </w:t>
      </w:r>
      <w:r w:rsidRPr="00A82206">
        <w:rPr>
          <w:rFonts w:cs="Calibri"/>
          <w:b/>
        </w:rPr>
        <w:t xml:space="preserve">1.maijam </w:t>
      </w:r>
      <w:r w:rsidRPr="00A82206">
        <w:rPr>
          <w:rFonts w:cs="Calibri"/>
        </w:rPr>
        <w:t xml:space="preserve">sagatavot un iesniedz IKSP izglītojamo sarakstus, kuri ir  guvuši   izcilus sasniegumus novada, starpnovadu, valsts, valsts atklātajās un starptautiskajās mācību priekšmetu olimpiādēs, skolēnu zinātniski pētnieciskajās konferencēs, valsts un starptautiskajos konkursos un sporta sacensībās,  un skolotāju sarakstus, kuri ir </w:t>
      </w:r>
      <w:r w:rsidRPr="00A82206">
        <w:rPr>
          <w:rFonts w:cs="Calibri"/>
          <w:bCs/>
        </w:rPr>
        <w:t>sagatavojuši audzēkņus olimpiādēm, ZPD, konkursiem un sacensībām.</w:t>
      </w:r>
    </w:p>
    <w:p w:rsidR="00562604" w:rsidRPr="00A82206" w:rsidRDefault="00562604" w:rsidP="00562604">
      <w:pPr>
        <w:pStyle w:val="Default"/>
        <w:rPr>
          <w:color w:val="auto"/>
        </w:rPr>
      </w:pPr>
      <w:r w:rsidRPr="00A82206">
        <w:t>6.15</w:t>
      </w:r>
      <w:r w:rsidRPr="00A82206">
        <w:rPr>
          <w:color w:val="auto"/>
        </w:rPr>
        <w:t xml:space="preserve">.  Katru gadu līdz </w:t>
      </w:r>
      <w:r w:rsidRPr="00A82206">
        <w:rPr>
          <w:b/>
          <w:color w:val="auto"/>
        </w:rPr>
        <w:t>1.novembrim</w:t>
      </w:r>
      <w:r w:rsidRPr="00A82206">
        <w:rPr>
          <w:color w:val="auto"/>
        </w:rPr>
        <w:t xml:space="preserve"> iesniegt IKSP finanšu pieprasījumu MA darba nodrošināšanai nākošajam gadam. </w:t>
      </w:r>
    </w:p>
    <w:p w:rsidR="00562604" w:rsidRPr="00A82206" w:rsidRDefault="00562604" w:rsidP="00562604">
      <w:pPr>
        <w:pStyle w:val="Default"/>
      </w:pPr>
      <w:r w:rsidRPr="00A82206">
        <w:t>6.16. Kārtot MA dokumentāciju.</w:t>
      </w:r>
    </w:p>
    <w:p w:rsidR="00562604" w:rsidRPr="00A82206" w:rsidRDefault="00562604" w:rsidP="00562604">
      <w:pPr>
        <w:pStyle w:val="Default"/>
      </w:pPr>
      <w:r w:rsidRPr="00A82206">
        <w:t xml:space="preserve">6.17. Iesniegt MA  darba analīzi par iepriekšējo mācību gadu IKSP  līdz 15.jūnijam. </w:t>
      </w:r>
    </w:p>
    <w:p w:rsidR="00562604" w:rsidRPr="00A82206" w:rsidRDefault="00562604" w:rsidP="00562604">
      <w:pPr>
        <w:jc w:val="both"/>
        <w:rPr>
          <w:rFonts w:ascii="Tahoma" w:hAnsi="Tahoma" w:cs="Tahoma"/>
        </w:rPr>
      </w:pPr>
    </w:p>
    <w:p w:rsidR="00562604" w:rsidRPr="00A82206" w:rsidRDefault="00562604" w:rsidP="00562604">
      <w:pPr>
        <w:pStyle w:val="BodyText"/>
        <w:jc w:val="center"/>
        <w:rPr>
          <w:b/>
        </w:rPr>
      </w:pPr>
      <w:r w:rsidRPr="00A82206">
        <w:rPr>
          <w:b/>
        </w:rPr>
        <w:t>VII MA vadītāja tiesības</w:t>
      </w:r>
    </w:p>
    <w:p w:rsidR="00562604" w:rsidRPr="00A82206" w:rsidRDefault="00562604" w:rsidP="00562604">
      <w:pPr>
        <w:pStyle w:val="Default"/>
      </w:pPr>
    </w:p>
    <w:p w:rsidR="00562604" w:rsidRPr="00A82206" w:rsidRDefault="00562604" w:rsidP="00562604">
      <w:pPr>
        <w:pStyle w:val="Default"/>
      </w:pPr>
      <w:r w:rsidRPr="00A82206">
        <w:t xml:space="preserve">7.1.  Saņemt atalgojumu par metodiskās apvienības vadītāja darba pienākumu izpildi atbilstoši noslēgtā līguma nosacījumiem. </w:t>
      </w:r>
    </w:p>
    <w:p w:rsidR="00562604" w:rsidRPr="00A82206" w:rsidRDefault="00562604" w:rsidP="00562604">
      <w:pPr>
        <w:pStyle w:val="Default"/>
      </w:pPr>
      <w:r w:rsidRPr="00A82206">
        <w:t>7.2.  Dalības maksu, ceļa izdevumus, dienasnaudu  uz semināriem saņemt, pamatojoties uz IKSP rīkojumiem.</w:t>
      </w:r>
    </w:p>
    <w:p w:rsidR="00562604" w:rsidRPr="00A82206" w:rsidRDefault="00562604" w:rsidP="00562604">
      <w:pPr>
        <w:pStyle w:val="Default"/>
      </w:pPr>
      <w:r w:rsidRPr="00A82206">
        <w:t>7.3.  Izmantot  IKSP  informācijas tehnoloģijas metodiskā darba nodrošināšanai.</w:t>
      </w:r>
    </w:p>
    <w:p w:rsidR="00562604" w:rsidRPr="00A82206" w:rsidRDefault="00562604" w:rsidP="00562604">
      <w:pPr>
        <w:jc w:val="both"/>
      </w:pPr>
      <w:r w:rsidRPr="00A82206">
        <w:t>7.4.  Saņemt nepieciešamo informāciju no IKSP  speciālistiem un datu bāzes.</w:t>
      </w:r>
    </w:p>
    <w:p w:rsidR="00562604" w:rsidRPr="00A82206" w:rsidRDefault="00562604" w:rsidP="00562604">
      <w:pPr>
        <w:jc w:val="both"/>
        <w:rPr>
          <w:sz w:val="26"/>
          <w:szCs w:val="26"/>
        </w:rPr>
      </w:pPr>
      <w:r w:rsidRPr="00A82206">
        <w:t>7.5. Izmantot Internetu, ievietot informāciju IKSP mājas lapā, saskaņojot ar IKSP speciālistiem.</w:t>
      </w:r>
      <w:r w:rsidRPr="00A82206">
        <w:rPr>
          <w:sz w:val="26"/>
          <w:szCs w:val="26"/>
        </w:rPr>
        <w:t xml:space="preserve"> </w:t>
      </w:r>
    </w:p>
    <w:p w:rsidR="00562604" w:rsidRPr="00A82206" w:rsidRDefault="00562604" w:rsidP="00562604">
      <w:pPr>
        <w:jc w:val="both"/>
      </w:pPr>
      <w:r w:rsidRPr="00A82206">
        <w:t>7.6. Saskaņojot ar IKSP, publicēt presē informāciju par metodiskās apvienības darbības aktualitātēm.</w:t>
      </w:r>
    </w:p>
    <w:p w:rsidR="00562604" w:rsidRPr="00A82206" w:rsidRDefault="00562604" w:rsidP="00562604">
      <w:pPr>
        <w:jc w:val="both"/>
        <w:rPr>
          <w:sz w:val="28"/>
          <w:szCs w:val="28"/>
        </w:rPr>
      </w:pPr>
      <w:r w:rsidRPr="00A82206">
        <w:t xml:space="preserve">7.7. </w:t>
      </w:r>
      <w:r w:rsidRPr="00A82206">
        <w:rPr>
          <w:color w:val="000000"/>
        </w:rPr>
        <w:t>Pieprasīt valsts pārbaudes darbu  rezultātus no novada  pedagogiem darbu analīzei.</w:t>
      </w:r>
      <w:r w:rsidRPr="00A82206">
        <w:rPr>
          <w:sz w:val="28"/>
          <w:szCs w:val="28"/>
        </w:rPr>
        <w:t xml:space="preserve"> </w:t>
      </w:r>
    </w:p>
    <w:p w:rsidR="00562604" w:rsidRPr="00A82206" w:rsidRDefault="00562604" w:rsidP="00562604">
      <w:pPr>
        <w:jc w:val="both"/>
      </w:pPr>
      <w:r w:rsidRPr="00A82206">
        <w:t>7.8. Iesaistīties pedagoģiskā procesa pārraudzībā un attiecīgā mācību priekšmeta pedagogu darba izvērtēšanā.</w:t>
      </w:r>
    </w:p>
    <w:p w:rsidR="00562604" w:rsidRPr="00A82206" w:rsidRDefault="00562604" w:rsidP="00562604">
      <w:pPr>
        <w:jc w:val="both"/>
      </w:pPr>
      <w:r w:rsidRPr="00A82206">
        <w:lastRenderedPageBreak/>
        <w:t>7.9. Izteikt priekšlikumus skolu vadītājiem un IKS pārvaldei attiecīgā mācību priekšmeta pedagogu darba kvalitātes pilnveidošanai.</w:t>
      </w:r>
    </w:p>
    <w:p w:rsidR="00562604" w:rsidRPr="00A82206" w:rsidRDefault="00562604" w:rsidP="00562604">
      <w:pPr>
        <w:jc w:val="both"/>
      </w:pPr>
      <w:r w:rsidRPr="00A82206">
        <w:t xml:space="preserve">7.10. Izteikt priekšlikumus metodiskā darba organizācijas un IKS pārvaldes darba uzlabošanai. </w:t>
      </w:r>
    </w:p>
    <w:p w:rsidR="00562604" w:rsidRPr="00A82206" w:rsidRDefault="00562604" w:rsidP="00562604">
      <w:pPr>
        <w:jc w:val="both"/>
      </w:pPr>
      <w:r w:rsidRPr="00A82206">
        <w:t>7.11. Veidot jaunu pieredzi, izmantojot kursos iegūtās zināšanas.</w:t>
      </w:r>
    </w:p>
    <w:p w:rsidR="00562604" w:rsidRPr="00A82206" w:rsidRDefault="00562604" w:rsidP="00562604">
      <w:pPr>
        <w:pStyle w:val="BodyText"/>
      </w:pPr>
      <w:r w:rsidRPr="00A82206">
        <w:t>7.12.  Popularizēt personīgo pieredzi.</w:t>
      </w:r>
    </w:p>
    <w:p w:rsidR="00562604" w:rsidRPr="00A82206" w:rsidRDefault="00562604" w:rsidP="00562604">
      <w:pPr>
        <w:pStyle w:val="BodyText"/>
      </w:pPr>
      <w:r w:rsidRPr="00A82206">
        <w:rPr>
          <w:color w:val="000000"/>
        </w:rPr>
        <w:t xml:space="preserve">7.13. Piedalīties </w:t>
      </w:r>
      <w:r w:rsidRPr="00A82206">
        <w:rPr>
          <w:bCs/>
          <w:color w:val="000000"/>
        </w:rPr>
        <w:t>MA</w:t>
      </w:r>
      <w:r w:rsidRPr="00A82206">
        <w:rPr>
          <w:color w:val="000000"/>
        </w:rPr>
        <w:t xml:space="preserve"> </w:t>
      </w:r>
      <w:r w:rsidRPr="00A82206">
        <w:rPr>
          <w:bCs/>
          <w:color w:val="000000"/>
        </w:rPr>
        <w:t>vadītāju</w:t>
      </w:r>
      <w:r w:rsidRPr="00A82206">
        <w:rPr>
          <w:color w:val="000000"/>
        </w:rPr>
        <w:t xml:space="preserve"> kursos, semināros u.c. pasākumos.</w:t>
      </w:r>
    </w:p>
    <w:p w:rsidR="00562604" w:rsidRPr="00A82206" w:rsidRDefault="00562604" w:rsidP="00562604">
      <w:pPr>
        <w:pStyle w:val="BodyText"/>
        <w:ind w:left="360"/>
        <w:rPr>
          <w:bCs/>
          <w:u w:val="single"/>
        </w:rPr>
      </w:pPr>
    </w:p>
    <w:p w:rsidR="00562604" w:rsidRPr="00A82206" w:rsidRDefault="00562604" w:rsidP="00562604">
      <w:pPr>
        <w:pStyle w:val="BodyText"/>
        <w:jc w:val="center"/>
        <w:rPr>
          <w:b/>
        </w:rPr>
      </w:pPr>
      <w:r w:rsidRPr="00A82206">
        <w:rPr>
          <w:b/>
        </w:rPr>
        <w:t>VIII Metodisko apvienību dokumentācija</w:t>
      </w:r>
    </w:p>
    <w:p w:rsidR="00562604" w:rsidRPr="00A82206" w:rsidRDefault="00562604" w:rsidP="00562604"/>
    <w:p w:rsidR="00562604" w:rsidRPr="00A82206" w:rsidRDefault="00562604" w:rsidP="00562604">
      <w:pPr>
        <w:pStyle w:val="BodyText"/>
        <w:spacing w:after="0"/>
        <w:rPr>
          <w:bCs/>
        </w:rPr>
      </w:pPr>
      <w:r w:rsidRPr="00A82206">
        <w:rPr>
          <w:bCs/>
        </w:rPr>
        <w:t>8.1. Reglamentējošā dokumentācija.</w:t>
      </w:r>
    </w:p>
    <w:p w:rsidR="00562604" w:rsidRPr="00A82206" w:rsidRDefault="00562604" w:rsidP="00562604">
      <w:pPr>
        <w:pStyle w:val="BodyText"/>
        <w:spacing w:after="0"/>
        <w:rPr>
          <w:bCs/>
        </w:rPr>
      </w:pPr>
      <w:r w:rsidRPr="00A82206">
        <w:rPr>
          <w:bCs/>
        </w:rPr>
        <w:t>8.2. MA darba nolikums.</w:t>
      </w:r>
    </w:p>
    <w:p w:rsidR="00562604" w:rsidRPr="00A82206" w:rsidRDefault="00562604" w:rsidP="00562604">
      <w:pPr>
        <w:pStyle w:val="BodyText"/>
        <w:spacing w:after="0"/>
        <w:rPr>
          <w:bCs/>
        </w:rPr>
      </w:pPr>
      <w:r w:rsidRPr="00A82206">
        <w:rPr>
          <w:bCs/>
        </w:rPr>
        <w:t>8.3. MA pedagogu saraksts.</w:t>
      </w:r>
    </w:p>
    <w:p w:rsidR="00562604" w:rsidRPr="00A82206" w:rsidRDefault="00562604" w:rsidP="00562604">
      <w:pPr>
        <w:jc w:val="both"/>
      </w:pPr>
      <w:r w:rsidRPr="00A82206">
        <w:t xml:space="preserve">8.4. MA darba </w:t>
      </w:r>
      <w:smartTag w:uri="schemas-tilde-lv/tildestengine" w:element="veidnes">
        <w:smartTagPr>
          <w:attr w:name="baseform" w:val="plān|s"/>
          <w:attr w:name="id" w:val="-1"/>
          <w:attr w:name="text" w:val="plāns"/>
        </w:smartTagPr>
        <w:r w:rsidRPr="00A82206">
          <w:t>plāns</w:t>
        </w:r>
      </w:smartTag>
      <w:r w:rsidRPr="00A82206">
        <w:t xml:space="preserve"> mācību gadam (pielikums Nr.1), (iesniegt IKSP  līdz 15.septembrim).</w:t>
      </w:r>
    </w:p>
    <w:p w:rsidR="00562604" w:rsidRPr="00A82206" w:rsidRDefault="00562604" w:rsidP="00562604">
      <w:pPr>
        <w:jc w:val="both"/>
      </w:pPr>
      <w:r w:rsidRPr="00A82206">
        <w:t>8.5. Pārskats par pasākumu norisi (pielikums Nr.2), (iesniegt IKSP pēc katra pasākuma mēneša pēdējā datumā).</w:t>
      </w:r>
    </w:p>
    <w:p w:rsidR="00562604" w:rsidRPr="00A82206" w:rsidRDefault="00562604" w:rsidP="00562604">
      <w:pPr>
        <w:jc w:val="both"/>
      </w:pPr>
      <w:r w:rsidRPr="00A82206">
        <w:t xml:space="preserve">8.6. </w:t>
      </w:r>
      <w:r w:rsidRPr="00A82206">
        <w:rPr>
          <w:bCs/>
        </w:rPr>
        <w:t>Semināru</w:t>
      </w:r>
      <w:r w:rsidRPr="00A82206">
        <w:t xml:space="preserve"> apmeklējuma reģistrs (pielikums Nr.3).</w:t>
      </w:r>
    </w:p>
    <w:p w:rsidR="00562604" w:rsidRPr="00A82206" w:rsidRDefault="00562604" w:rsidP="00562604">
      <w:pPr>
        <w:pStyle w:val="BodyText"/>
        <w:spacing w:after="0"/>
        <w:rPr>
          <w:bCs/>
        </w:rPr>
      </w:pPr>
      <w:r w:rsidRPr="00A82206">
        <w:t xml:space="preserve">8.7. </w:t>
      </w:r>
      <w:r w:rsidRPr="00A82206">
        <w:rPr>
          <w:bCs/>
        </w:rPr>
        <w:t>MA darba protokoli.</w:t>
      </w:r>
    </w:p>
    <w:p w:rsidR="00562604" w:rsidRPr="00A82206" w:rsidRDefault="00562604" w:rsidP="00562604">
      <w:pPr>
        <w:jc w:val="both"/>
      </w:pPr>
      <w:r w:rsidRPr="00A82206">
        <w:t>8.8. MA darba analīze par mācību gadu (pielikums Nr.4), (iesniegt IKSP līdz 15.jūnijam).</w:t>
      </w:r>
    </w:p>
    <w:p w:rsidR="00562604" w:rsidRPr="00A82206" w:rsidRDefault="00562604" w:rsidP="00562604">
      <w:pPr>
        <w:jc w:val="both"/>
      </w:pPr>
      <w:r w:rsidRPr="00A82206">
        <w:t>8.9. Analītiskie materiāli par pārbaudes darbu,  olimpiāžu, skolēnu zinātniski pētniecisko darbu rezultātiem (</w:t>
      </w:r>
      <w:smartTag w:uri="schemas-tilde-lv/tildestengine" w:element="veidnes">
        <w:smartTagPr>
          <w:attr w:name="baseform" w:val="protokol|s"/>
          <w:attr w:name="id" w:val="-1"/>
          <w:attr w:name="text" w:val="protokoli"/>
        </w:smartTagPr>
        <w:r w:rsidRPr="00A82206">
          <w:t>protokoli</w:t>
        </w:r>
      </w:smartTag>
      <w:r w:rsidRPr="00A82206">
        <w:t>).</w:t>
      </w:r>
    </w:p>
    <w:p w:rsidR="00562604" w:rsidRPr="00A82206" w:rsidRDefault="00562604" w:rsidP="00562604">
      <w:pPr>
        <w:jc w:val="both"/>
      </w:pPr>
      <w:r w:rsidRPr="00A82206">
        <w:t>8.10. Uzskaite par tālākizglītības kursu plānojumu trīs gadu ciklam, pedagogu kvalitatīvā sastāva analīze (pielikums Nr.4,1.), (iesniegt IKSP  līdz 30. septembrim).</w:t>
      </w:r>
    </w:p>
    <w:p w:rsidR="00562604" w:rsidRPr="00A82206" w:rsidRDefault="00562604" w:rsidP="00562604">
      <w:pPr>
        <w:pStyle w:val="BodyText"/>
        <w:spacing w:after="0"/>
        <w:rPr>
          <w:bCs/>
        </w:rPr>
      </w:pPr>
      <w:r w:rsidRPr="00A82206">
        <w:rPr>
          <w:bCs/>
        </w:rPr>
        <w:t>8.11. MA metodiskie materiāli.</w:t>
      </w:r>
    </w:p>
    <w:p w:rsidR="00562604" w:rsidRPr="00A82206" w:rsidRDefault="00562604" w:rsidP="00562604">
      <w:r w:rsidRPr="00A82206">
        <w:t>8.12. MA dokumentācija atrodas pie metodiskās apvienības vadītāja un Izglītības, kultūras un sporta pārvaldē.</w:t>
      </w:r>
    </w:p>
    <w:p w:rsidR="00562604" w:rsidRPr="00A82206" w:rsidRDefault="00562604" w:rsidP="00562604"/>
    <w:p w:rsidR="00562604" w:rsidRPr="00A82206" w:rsidRDefault="00562604" w:rsidP="00562604">
      <w:pPr>
        <w:pStyle w:val="BodyText"/>
        <w:ind w:left="360"/>
        <w:jc w:val="center"/>
        <w:rPr>
          <w:b/>
          <w:bCs/>
        </w:rPr>
      </w:pPr>
      <w:r w:rsidRPr="00A82206">
        <w:rPr>
          <w:b/>
          <w:bCs/>
        </w:rPr>
        <w:t>IX MA darbības izvērtēšanas kritēriji</w:t>
      </w:r>
    </w:p>
    <w:p w:rsidR="00562604" w:rsidRPr="00A82206" w:rsidRDefault="00562604" w:rsidP="00562604">
      <w:pPr>
        <w:pStyle w:val="BodyText"/>
        <w:rPr>
          <w:b/>
          <w:bCs/>
        </w:rPr>
      </w:pPr>
    </w:p>
    <w:p w:rsidR="00562604" w:rsidRPr="00A82206" w:rsidRDefault="00562604" w:rsidP="00562604">
      <w:pPr>
        <w:pStyle w:val="BodyText"/>
        <w:spacing w:after="0"/>
      </w:pPr>
      <w:r w:rsidRPr="00A82206">
        <w:rPr>
          <w:bCs/>
        </w:rPr>
        <w:t xml:space="preserve">9.1. Organizēto semināru, pasākumu, kursu </w:t>
      </w:r>
      <w:r w:rsidRPr="00A82206">
        <w:t>kvalitāte:</w:t>
      </w:r>
    </w:p>
    <w:p w:rsidR="00562604" w:rsidRPr="00A82206" w:rsidRDefault="00562604" w:rsidP="00562604">
      <w:pPr>
        <w:pStyle w:val="BodyText"/>
        <w:spacing w:after="0"/>
        <w:ind w:left="360"/>
        <w:rPr>
          <w:bCs/>
        </w:rPr>
      </w:pPr>
      <w:r w:rsidRPr="00A82206">
        <w:tab/>
      </w:r>
      <w:r w:rsidRPr="00A82206">
        <w:rPr>
          <w:bCs/>
        </w:rPr>
        <w:t>9.1.1.</w:t>
      </w:r>
      <w:r w:rsidRPr="00A82206">
        <w:rPr>
          <w:bCs/>
        </w:rPr>
        <w:tab/>
        <w:t>satura aktualitāte,</w:t>
      </w:r>
    </w:p>
    <w:p w:rsidR="00562604" w:rsidRPr="00A82206" w:rsidRDefault="00562604" w:rsidP="00562604">
      <w:pPr>
        <w:pStyle w:val="BodyText"/>
        <w:spacing w:after="0"/>
        <w:ind w:left="720"/>
        <w:rPr>
          <w:bCs/>
        </w:rPr>
      </w:pPr>
      <w:r w:rsidRPr="00A82206">
        <w:rPr>
          <w:bCs/>
        </w:rPr>
        <w:t>9.1.2.  satura atbilstība izvirzītajiem mērķim,</w:t>
      </w:r>
    </w:p>
    <w:p w:rsidR="00562604" w:rsidRPr="00A82206" w:rsidRDefault="00562604" w:rsidP="00562604">
      <w:pPr>
        <w:pStyle w:val="BodyText"/>
        <w:numPr>
          <w:ilvl w:val="2"/>
          <w:numId w:val="4"/>
        </w:numPr>
        <w:spacing w:after="0"/>
        <w:rPr>
          <w:bCs/>
        </w:rPr>
      </w:pPr>
      <w:r w:rsidRPr="00A82206">
        <w:rPr>
          <w:bCs/>
        </w:rPr>
        <w:t>satura pieejamība,</w:t>
      </w:r>
    </w:p>
    <w:p w:rsidR="00562604" w:rsidRPr="00A82206" w:rsidRDefault="00562604" w:rsidP="00562604">
      <w:pPr>
        <w:pStyle w:val="BodyText"/>
        <w:numPr>
          <w:ilvl w:val="2"/>
          <w:numId w:val="4"/>
        </w:numPr>
        <w:spacing w:after="0"/>
        <w:rPr>
          <w:bCs/>
        </w:rPr>
      </w:pPr>
      <w:r w:rsidRPr="00A82206">
        <w:rPr>
          <w:bCs/>
        </w:rPr>
        <w:t>norises organizācija,</w:t>
      </w:r>
    </w:p>
    <w:p w:rsidR="00562604" w:rsidRPr="00A82206" w:rsidRDefault="00562604" w:rsidP="00562604">
      <w:pPr>
        <w:pStyle w:val="BodyText"/>
        <w:numPr>
          <w:ilvl w:val="2"/>
          <w:numId w:val="4"/>
        </w:numPr>
        <w:spacing w:after="0"/>
        <w:rPr>
          <w:bCs/>
        </w:rPr>
      </w:pPr>
      <w:r w:rsidRPr="00A82206">
        <w:rPr>
          <w:bCs/>
        </w:rPr>
        <w:t>izdales materiāli.</w:t>
      </w:r>
    </w:p>
    <w:p w:rsidR="00562604" w:rsidRPr="00A82206" w:rsidRDefault="00562604" w:rsidP="00562604">
      <w:pPr>
        <w:pStyle w:val="BodyText"/>
        <w:numPr>
          <w:ilvl w:val="1"/>
          <w:numId w:val="4"/>
        </w:numPr>
        <w:spacing w:after="0"/>
        <w:rPr>
          <w:bCs/>
        </w:rPr>
      </w:pPr>
      <w:r w:rsidRPr="00A82206">
        <w:rPr>
          <w:bCs/>
        </w:rPr>
        <w:t xml:space="preserve">Dažādu </w:t>
      </w:r>
      <w:r w:rsidRPr="00A82206">
        <w:t>darba formu</w:t>
      </w:r>
      <w:r w:rsidRPr="00A82206">
        <w:rPr>
          <w:bCs/>
        </w:rPr>
        <w:t xml:space="preserve"> pielietojums MA darbā.</w:t>
      </w:r>
    </w:p>
    <w:p w:rsidR="00562604" w:rsidRPr="00A82206" w:rsidRDefault="00562604" w:rsidP="00562604">
      <w:pPr>
        <w:pStyle w:val="BodyText"/>
        <w:numPr>
          <w:ilvl w:val="1"/>
          <w:numId w:val="4"/>
        </w:numPr>
        <w:spacing w:after="0"/>
        <w:jc w:val="both"/>
      </w:pPr>
      <w:r w:rsidRPr="00A82206">
        <w:rPr>
          <w:bCs/>
        </w:rPr>
        <w:t xml:space="preserve">Anketēšanas un  aptauju </w:t>
      </w:r>
      <w:r w:rsidRPr="00A82206">
        <w:t>rezultāti.</w:t>
      </w:r>
    </w:p>
    <w:p w:rsidR="00562604" w:rsidRPr="00A82206" w:rsidRDefault="00562604" w:rsidP="00562604">
      <w:pPr>
        <w:pStyle w:val="BodyText"/>
        <w:numPr>
          <w:ilvl w:val="1"/>
          <w:numId w:val="4"/>
        </w:numPr>
        <w:spacing w:after="0"/>
        <w:rPr>
          <w:bCs/>
        </w:rPr>
      </w:pPr>
      <w:r w:rsidRPr="00A82206">
        <w:rPr>
          <w:bCs/>
        </w:rPr>
        <w:t>Aktivitāšu izvērtēšanas rezultāti.</w:t>
      </w:r>
    </w:p>
    <w:p w:rsidR="00562604" w:rsidRPr="00A82206" w:rsidRDefault="00562604" w:rsidP="00562604">
      <w:pPr>
        <w:pStyle w:val="BodyText"/>
        <w:numPr>
          <w:ilvl w:val="1"/>
          <w:numId w:val="4"/>
        </w:numPr>
        <w:spacing w:after="0"/>
        <w:rPr>
          <w:bCs/>
        </w:rPr>
      </w:pPr>
      <w:r w:rsidRPr="00A82206">
        <w:t>Sasniegumi</w:t>
      </w:r>
      <w:r w:rsidRPr="00A82206">
        <w:rPr>
          <w:bCs/>
        </w:rPr>
        <w:t xml:space="preserve"> skatēs un  konkursos.</w:t>
      </w:r>
    </w:p>
    <w:p w:rsidR="00562604" w:rsidRPr="00A82206" w:rsidRDefault="00562604" w:rsidP="00562604">
      <w:pPr>
        <w:pStyle w:val="BodyText"/>
        <w:numPr>
          <w:ilvl w:val="1"/>
          <w:numId w:val="4"/>
        </w:numPr>
        <w:spacing w:after="0"/>
        <w:rPr>
          <w:bCs/>
        </w:rPr>
      </w:pPr>
      <w:r>
        <w:t xml:space="preserve"> </w:t>
      </w:r>
      <w:r w:rsidRPr="00A82206">
        <w:t xml:space="preserve">Publikācijas </w:t>
      </w:r>
      <w:r w:rsidRPr="00A82206">
        <w:rPr>
          <w:bCs/>
        </w:rPr>
        <w:t>presē.</w:t>
      </w:r>
    </w:p>
    <w:p w:rsidR="00562604" w:rsidRPr="00A82206" w:rsidRDefault="00562604" w:rsidP="00562604">
      <w:pPr>
        <w:pStyle w:val="BodyText"/>
        <w:numPr>
          <w:ilvl w:val="1"/>
          <w:numId w:val="4"/>
        </w:numPr>
        <w:spacing w:after="0"/>
        <w:rPr>
          <w:bCs/>
        </w:rPr>
      </w:pPr>
      <w:r>
        <w:t xml:space="preserve"> </w:t>
      </w:r>
      <w:r w:rsidRPr="00A82206">
        <w:t xml:space="preserve">Metodisko līdzekļu </w:t>
      </w:r>
      <w:r w:rsidRPr="00A82206">
        <w:rPr>
          <w:bCs/>
        </w:rPr>
        <w:t>izstrāde.</w:t>
      </w:r>
    </w:p>
    <w:p w:rsidR="00562604" w:rsidRPr="00A82206" w:rsidRDefault="00562604" w:rsidP="00562604">
      <w:pPr>
        <w:pStyle w:val="BodyText"/>
        <w:numPr>
          <w:ilvl w:val="1"/>
          <w:numId w:val="4"/>
        </w:numPr>
        <w:spacing w:after="0"/>
        <w:rPr>
          <w:bCs/>
        </w:rPr>
      </w:pPr>
      <w:r>
        <w:t xml:space="preserve"> </w:t>
      </w:r>
      <w:r w:rsidRPr="00A82206">
        <w:t>Labākās darba pieredzes popularizēšana.</w:t>
      </w:r>
    </w:p>
    <w:p w:rsidR="00562604" w:rsidRPr="00A82206" w:rsidRDefault="00562604" w:rsidP="00562604">
      <w:pPr>
        <w:pStyle w:val="BodyText"/>
        <w:numPr>
          <w:ilvl w:val="1"/>
          <w:numId w:val="4"/>
        </w:numPr>
        <w:spacing w:after="0"/>
        <w:rPr>
          <w:bCs/>
        </w:rPr>
      </w:pPr>
      <w:r w:rsidRPr="00A82206">
        <w:t>Sadarbības veicināšanas aktivitātes.</w:t>
      </w:r>
    </w:p>
    <w:p w:rsidR="00562604" w:rsidRPr="00A82206" w:rsidRDefault="00562604" w:rsidP="00562604">
      <w:pPr>
        <w:pStyle w:val="BodyText"/>
        <w:numPr>
          <w:ilvl w:val="1"/>
          <w:numId w:val="4"/>
        </w:numPr>
        <w:spacing w:after="0"/>
        <w:rPr>
          <w:bCs/>
        </w:rPr>
      </w:pPr>
      <w:r w:rsidRPr="00A82206">
        <w:t>Atbalsta sniegšana.</w:t>
      </w:r>
    </w:p>
    <w:p w:rsidR="00562604" w:rsidRPr="00A82206" w:rsidRDefault="00562604" w:rsidP="00562604">
      <w:pPr>
        <w:pStyle w:val="BodyText"/>
        <w:widowControl w:val="0"/>
        <w:numPr>
          <w:ilvl w:val="1"/>
          <w:numId w:val="4"/>
        </w:numPr>
        <w:spacing w:after="0"/>
        <w:rPr>
          <w:bCs/>
        </w:rPr>
      </w:pPr>
      <w:r w:rsidRPr="00A82206">
        <w:t>Tālākizglītības iespējas.</w:t>
      </w:r>
    </w:p>
    <w:p w:rsidR="00562604" w:rsidRPr="00A82206" w:rsidRDefault="00562604" w:rsidP="00562604"/>
    <w:p w:rsidR="00562604" w:rsidRPr="00A82206" w:rsidRDefault="00562604" w:rsidP="00562604"/>
    <w:p w:rsidR="00562604" w:rsidRDefault="00562604" w:rsidP="00562604">
      <w:r w:rsidRPr="00A82206">
        <w:t>Domes priekšsēdētājs</w:t>
      </w:r>
      <w:r w:rsidRPr="00A82206">
        <w:tab/>
      </w:r>
      <w:r w:rsidRPr="00A82206">
        <w:tab/>
      </w:r>
      <w:r w:rsidRPr="00A82206">
        <w:tab/>
        <w:t xml:space="preserve">     </w:t>
      </w:r>
      <w:r w:rsidRPr="00A82206">
        <w:tab/>
      </w:r>
      <w:r w:rsidRPr="00A82206">
        <w:tab/>
      </w:r>
      <w:r w:rsidRPr="00A82206">
        <w:tab/>
      </w:r>
      <w:r w:rsidRPr="00A82206">
        <w:tab/>
      </w:r>
      <w:r w:rsidRPr="00A82206">
        <w:tab/>
        <w:t xml:space="preserve"> S.Maksimovs</w:t>
      </w:r>
      <w:r>
        <w:br w:type="page"/>
      </w:r>
    </w:p>
    <w:p w:rsidR="00562604" w:rsidRPr="00A82206" w:rsidRDefault="00562604" w:rsidP="00562604">
      <w:pPr>
        <w:jc w:val="right"/>
      </w:pPr>
      <w:r w:rsidRPr="00A82206">
        <w:lastRenderedPageBreak/>
        <w:t>Pielikums Nr.1</w:t>
      </w:r>
    </w:p>
    <w:p w:rsidR="00562604" w:rsidRPr="00A82206" w:rsidRDefault="00562604" w:rsidP="00562604">
      <w:pPr>
        <w:jc w:val="right"/>
      </w:pPr>
    </w:p>
    <w:p w:rsidR="00562604" w:rsidRPr="00A82206" w:rsidRDefault="00562604" w:rsidP="00562604">
      <w:pPr>
        <w:pStyle w:val="Heading4"/>
        <w:spacing w:before="0" w:after="0" w:line="240" w:lineRule="auto"/>
        <w:rPr>
          <w:rFonts w:ascii="Times New Roman" w:hAnsi="Times New Roman"/>
        </w:rPr>
      </w:pPr>
      <w:r w:rsidRPr="00A82206">
        <w:rPr>
          <w:rFonts w:ascii="Times New Roman" w:hAnsi="Times New Roman"/>
        </w:rPr>
        <w:t xml:space="preserve">Ieteicamais metodiskās apvienības </w:t>
      </w:r>
    </w:p>
    <w:p w:rsidR="00562604" w:rsidRPr="00A82206" w:rsidRDefault="00562604" w:rsidP="00562604">
      <w:pPr>
        <w:jc w:val="center"/>
        <w:rPr>
          <w:b/>
        </w:rPr>
      </w:pPr>
      <w:r w:rsidRPr="00A82206">
        <w:rPr>
          <w:b/>
        </w:rPr>
        <w:t xml:space="preserve">darba </w:t>
      </w:r>
      <w:smartTag w:uri="schemas-tilde-lv/tildestengine" w:element="veidnes">
        <w:smartTagPr>
          <w:attr w:name="text" w:val="plāna"/>
          <w:attr w:name="id" w:val="-1"/>
          <w:attr w:name="baseform" w:val="plān|s"/>
        </w:smartTagPr>
        <w:r w:rsidRPr="00A82206">
          <w:rPr>
            <w:b/>
          </w:rPr>
          <w:t>plāna</w:t>
        </w:r>
      </w:smartTag>
      <w:r w:rsidRPr="00A82206">
        <w:rPr>
          <w:b/>
        </w:rPr>
        <w:t xml:space="preserve"> modelis</w:t>
      </w:r>
    </w:p>
    <w:p w:rsidR="00562604" w:rsidRPr="00A82206" w:rsidRDefault="00562604" w:rsidP="00562604">
      <w:pPr>
        <w:rPr>
          <w:b/>
        </w:rPr>
      </w:pPr>
    </w:p>
    <w:p w:rsidR="00562604" w:rsidRPr="00A82206" w:rsidRDefault="00562604" w:rsidP="00562604">
      <w:pPr>
        <w:pStyle w:val="BodyText2"/>
        <w:numPr>
          <w:ilvl w:val="0"/>
          <w:numId w:val="6"/>
        </w:numPr>
        <w:spacing w:after="0" w:line="240" w:lineRule="auto"/>
        <w:jc w:val="both"/>
        <w:rPr>
          <w:rFonts w:ascii="Times New Roman" w:hAnsi="Times New Roman"/>
        </w:rPr>
      </w:pPr>
      <w:r w:rsidRPr="00A82206">
        <w:rPr>
          <w:rFonts w:ascii="Times New Roman" w:hAnsi="Times New Roman"/>
        </w:rPr>
        <w:t>Galvenie uzdevumi mācību gadam.</w:t>
      </w:r>
    </w:p>
    <w:p w:rsidR="00562604" w:rsidRPr="00A82206" w:rsidRDefault="00562604" w:rsidP="00562604">
      <w:pPr>
        <w:pStyle w:val="BodyText2"/>
        <w:spacing w:after="0" w:line="240" w:lineRule="auto"/>
        <w:rPr>
          <w:rFonts w:ascii="Times New Roman" w:hAnsi="Times New Roman"/>
        </w:rPr>
      </w:pPr>
    </w:p>
    <w:p w:rsidR="00562604" w:rsidRPr="00A82206" w:rsidRDefault="00562604" w:rsidP="00562604">
      <w:pPr>
        <w:numPr>
          <w:ilvl w:val="0"/>
          <w:numId w:val="6"/>
        </w:numPr>
        <w:jc w:val="both"/>
      </w:pPr>
      <w:r w:rsidRPr="00A82206">
        <w:t>Pasākumi:</w:t>
      </w:r>
    </w:p>
    <w:p w:rsidR="00562604" w:rsidRPr="00A82206" w:rsidRDefault="00562604" w:rsidP="00562604">
      <w:pPr>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275"/>
        <w:gridCol w:w="2658"/>
      </w:tblGrid>
      <w:tr w:rsidR="00562604" w:rsidRPr="00A82206" w:rsidTr="001219EE">
        <w:tc>
          <w:tcPr>
            <w:tcW w:w="4536" w:type="dxa"/>
          </w:tcPr>
          <w:p w:rsidR="00562604" w:rsidRPr="00A82206" w:rsidRDefault="00562604" w:rsidP="001219EE">
            <w:pPr>
              <w:jc w:val="center"/>
              <w:rPr>
                <w:i/>
                <w:sz w:val="16"/>
              </w:rPr>
            </w:pPr>
            <w:r w:rsidRPr="00A82206">
              <w:rPr>
                <w:i/>
                <w:sz w:val="16"/>
              </w:rPr>
              <w:t>Tēma</w:t>
            </w:r>
          </w:p>
        </w:tc>
        <w:tc>
          <w:tcPr>
            <w:tcW w:w="1275" w:type="dxa"/>
          </w:tcPr>
          <w:p w:rsidR="00562604" w:rsidRPr="00A82206" w:rsidRDefault="00562604" w:rsidP="001219EE">
            <w:pPr>
              <w:jc w:val="center"/>
              <w:rPr>
                <w:i/>
                <w:sz w:val="16"/>
              </w:rPr>
            </w:pPr>
            <w:r w:rsidRPr="00A82206">
              <w:rPr>
                <w:i/>
                <w:sz w:val="16"/>
              </w:rPr>
              <w:t>Laiks</w:t>
            </w:r>
          </w:p>
        </w:tc>
        <w:tc>
          <w:tcPr>
            <w:tcW w:w="2658" w:type="dxa"/>
          </w:tcPr>
          <w:p w:rsidR="00562604" w:rsidRPr="00A82206" w:rsidRDefault="00562604" w:rsidP="001219EE">
            <w:pPr>
              <w:jc w:val="center"/>
              <w:rPr>
                <w:i/>
                <w:sz w:val="16"/>
              </w:rPr>
            </w:pPr>
            <w:r w:rsidRPr="00A82206">
              <w:rPr>
                <w:i/>
                <w:sz w:val="16"/>
              </w:rPr>
              <w:t>Atbildīgais</w:t>
            </w:r>
          </w:p>
        </w:tc>
      </w:tr>
      <w:tr w:rsidR="00562604" w:rsidRPr="00A82206" w:rsidTr="001219EE">
        <w:tc>
          <w:tcPr>
            <w:tcW w:w="4536" w:type="dxa"/>
            <w:tcBorders>
              <w:bottom w:val="nil"/>
            </w:tcBorders>
          </w:tcPr>
          <w:p w:rsidR="00562604" w:rsidRPr="00A82206" w:rsidRDefault="00562604" w:rsidP="001219EE">
            <w:pPr>
              <w:jc w:val="both"/>
            </w:pPr>
          </w:p>
          <w:p w:rsidR="00562604" w:rsidRPr="00A82206" w:rsidRDefault="00562604" w:rsidP="00562604">
            <w:pPr>
              <w:numPr>
                <w:ilvl w:val="0"/>
                <w:numId w:val="7"/>
              </w:numPr>
              <w:jc w:val="both"/>
            </w:pPr>
            <w:r w:rsidRPr="00A82206">
              <w:t>Informatīvie semināri</w:t>
            </w:r>
          </w:p>
          <w:p w:rsidR="00562604" w:rsidRPr="00A82206" w:rsidRDefault="00562604" w:rsidP="001219EE">
            <w:pPr>
              <w:jc w:val="both"/>
            </w:pPr>
          </w:p>
        </w:tc>
        <w:tc>
          <w:tcPr>
            <w:tcW w:w="1275" w:type="dxa"/>
            <w:tcBorders>
              <w:bottom w:val="nil"/>
            </w:tcBorders>
          </w:tcPr>
          <w:p w:rsidR="00562604" w:rsidRPr="00A82206" w:rsidRDefault="00562604" w:rsidP="001219EE">
            <w:pPr>
              <w:jc w:val="both"/>
            </w:pPr>
          </w:p>
        </w:tc>
        <w:tc>
          <w:tcPr>
            <w:tcW w:w="2658" w:type="dxa"/>
            <w:tcBorders>
              <w:bottom w:val="nil"/>
            </w:tcBorders>
          </w:tcPr>
          <w:p w:rsidR="00562604" w:rsidRPr="00A82206" w:rsidRDefault="00562604" w:rsidP="001219EE">
            <w:pPr>
              <w:jc w:val="both"/>
            </w:pPr>
          </w:p>
        </w:tc>
      </w:tr>
      <w:tr w:rsidR="00562604" w:rsidRPr="00A82206" w:rsidTr="001219EE">
        <w:tc>
          <w:tcPr>
            <w:tcW w:w="4536" w:type="dxa"/>
            <w:tcBorders>
              <w:top w:val="nil"/>
              <w:bottom w:val="nil"/>
            </w:tcBorders>
          </w:tcPr>
          <w:p w:rsidR="00562604" w:rsidRPr="00A82206" w:rsidRDefault="00562604" w:rsidP="00562604">
            <w:pPr>
              <w:numPr>
                <w:ilvl w:val="0"/>
                <w:numId w:val="7"/>
              </w:numPr>
              <w:jc w:val="both"/>
            </w:pPr>
            <w:r w:rsidRPr="00A82206">
              <w:t>Semināri – praktikumi</w:t>
            </w:r>
          </w:p>
          <w:p w:rsidR="00562604" w:rsidRPr="00A82206" w:rsidRDefault="00562604" w:rsidP="001219EE">
            <w:pPr>
              <w:jc w:val="both"/>
            </w:pPr>
          </w:p>
        </w:tc>
        <w:tc>
          <w:tcPr>
            <w:tcW w:w="1275" w:type="dxa"/>
            <w:tcBorders>
              <w:top w:val="nil"/>
              <w:bottom w:val="nil"/>
            </w:tcBorders>
          </w:tcPr>
          <w:p w:rsidR="00562604" w:rsidRPr="00A82206" w:rsidRDefault="00562604" w:rsidP="001219EE">
            <w:pPr>
              <w:jc w:val="both"/>
            </w:pPr>
          </w:p>
        </w:tc>
        <w:tc>
          <w:tcPr>
            <w:tcW w:w="2658" w:type="dxa"/>
            <w:tcBorders>
              <w:top w:val="nil"/>
              <w:bottom w:val="nil"/>
            </w:tcBorders>
          </w:tcPr>
          <w:p w:rsidR="00562604" w:rsidRPr="00A82206" w:rsidRDefault="00562604" w:rsidP="001219EE">
            <w:pPr>
              <w:jc w:val="both"/>
            </w:pPr>
          </w:p>
        </w:tc>
      </w:tr>
      <w:tr w:rsidR="00562604" w:rsidRPr="00A82206" w:rsidTr="001219EE">
        <w:tc>
          <w:tcPr>
            <w:tcW w:w="4536" w:type="dxa"/>
            <w:tcBorders>
              <w:top w:val="nil"/>
              <w:bottom w:val="nil"/>
            </w:tcBorders>
          </w:tcPr>
          <w:p w:rsidR="00562604" w:rsidRPr="00A82206" w:rsidRDefault="00562604" w:rsidP="00562604">
            <w:pPr>
              <w:numPr>
                <w:ilvl w:val="0"/>
                <w:numId w:val="7"/>
              </w:numPr>
              <w:jc w:val="both"/>
            </w:pPr>
            <w:r w:rsidRPr="00A82206">
              <w:t>Lekcijas</w:t>
            </w:r>
          </w:p>
          <w:p w:rsidR="00562604" w:rsidRPr="00A82206" w:rsidRDefault="00562604" w:rsidP="001219EE">
            <w:pPr>
              <w:jc w:val="both"/>
            </w:pPr>
          </w:p>
        </w:tc>
        <w:tc>
          <w:tcPr>
            <w:tcW w:w="1275" w:type="dxa"/>
            <w:tcBorders>
              <w:top w:val="nil"/>
              <w:bottom w:val="nil"/>
            </w:tcBorders>
          </w:tcPr>
          <w:p w:rsidR="00562604" w:rsidRPr="00A82206" w:rsidRDefault="00562604" w:rsidP="001219EE">
            <w:pPr>
              <w:jc w:val="both"/>
            </w:pPr>
          </w:p>
        </w:tc>
        <w:tc>
          <w:tcPr>
            <w:tcW w:w="2658" w:type="dxa"/>
            <w:tcBorders>
              <w:top w:val="nil"/>
              <w:bottom w:val="nil"/>
            </w:tcBorders>
          </w:tcPr>
          <w:p w:rsidR="00562604" w:rsidRPr="00A82206" w:rsidRDefault="00562604" w:rsidP="001219EE">
            <w:pPr>
              <w:jc w:val="both"/>
            </w:pPr>
          </w:p>
        </w:tc>
      </w:tr>
      <w:tr w:rsidR="00562604" w:rsidRPr="00A82206" w:rsidTr="001219EE">
        <w:tc>
          <w:tcPr>
            <w:tcW w:w="4536" w:type="dxa"/>
            <w:tcBorders>
              <w:top w:val="nil"/>
              <w:bottom w:val="nil"/>
            </w:tcBorders>
          </w:tcPr>
          <w:p w:rsidR="00562604" w:rsidRPr="00A82206" w:rsidRDefault="00562604" w:rsidP="00562604">
            <w:pPr>
              <w:numPr>
                <w:ilvl w:val="0"/>
                <w:numId w:val="7"/>
              </w:numPr>
              <w:jc w:val="both"/>
            </w:pPr>
            <w:r w:rsidRPr="00A82206">
              <w:t>Konsultācija</w:t>
            </w:r>
          </w:p>
          <w:p w:rsidR="00562604" w:rsidRPr="00A82206" w:rsidRDefault="00562604" w:rsidP="001219EE">
            <w:pPr>
              <w:jc w:val="both"/>
            </w:pPr>
          </w:p>
        </w:tc>
        <w:tc>
          <w:tcPr>
            <w:tcW w:w="1275" w:type="dxa"/>
            <w:tcBorders>
              <w:top w:val="nil"/>
              <w:bottom w:val="nil"/>
            </w:tcBorders>
          </w:tcPr>
          <w:p w:rsidR="00562604" w:rsidRPr="00A82206" w:rsidRDefault="00562604" w:rsidP="001219EE">
            <w:pPr>
              <w:jc w:val="both"/>
            </w:pPr>
          </w:p>
        </w:tc>
        <w:tc>
          <w:tcPr>
            <w:tcW w:w="2658" w:type="dxa"/>
            <w:tcBorders>
              <w:top w:val="nil"/>
              <w:bottom w:val="nil"/>
            </w:tcBorders>
          </w:tcPr>
          <w:p w:rsidR="00562604" w:rsidRPr="00A82206" w:rsidRDefault="00562604" w:rsidP="001219EE">
            <w:pPr>
              <w:jc w:val="both"/>
            </w:pPr>
          </w:p>
        </w:tc>
      </w:tr>
      <w:tr w:rsidR="00562604" w:rsidRPr="00A82206" w:rsidTr="001219EE">
        <w:tc>
          <w:tcPr>
            <w:tcW w:w="4536" w:type="dxa"/>
            <w:tcBorders>
              <w:top w:val="nil"/>
            </w:tcBorders>
          </w:tcPr>
          <w:p w:rsidR="00562604" w:rsidRPr="00A82206" w:rsidRDefault="00562604" w:rsidP="00562604">
            <w:pPr>
              <w:numPr>
                <w:ilvl w:val="0"/>
                <w:numId w:val="7"/>
              </w:numPr>
              <w:jc w:val="both"/>
            </w:pPr>
            <w:r w:rsidRPr="00A82206">
              <w:t>Radošā darbnīca</w:t>
            </w:r>
          </w:p>
          <w:p w:rsidR="00562604" w:rsidRPr="00A82206" w:rsidRDefault="00562604" w:rsidP="001219EE">
            <w:pPr>
              <w:jc w:val="both"/>
            </w:pPr>
          </w:p>
        </w:tc>
        <w:tc>
          <w:tcPr>
            <w:tcW w:w="1275" w:type="dxa"/>
            <w:tcBorders>
              <w:top w:val="nil"/>
            </w:tcBorders>
          </w:tcPr>
          <w:p w:rsidR="00562604" w:rsidRPr="00A82206" w:rsidRDefault="00562604" w:rsidP="001219EE">
            <w:pPr>
              <w:jc w:val="both"/>
            </w:pPr>
          </w:p>
        </w:tc>
        <w:tc>
          <w:tcPr>
            <w:tcW w:w="2658" w:type="dxa"/>
            <w:tcBorders>
              <w:top w:val="nil"/>
            </w:tcBorders>
          </w:tcPr>
          <w:p w:rsidR="00562604" w:rsidRPr="00A82206" w:rsidRDefault="00562604" w:rsidP="001219EE">
            <w:pPr>
              <w:jc w:val="both"/>
            </w:pPr>
          </w:p>
        </w:tc>
      </w:tr>
      <w:tr w:rsidR="00562604" w:rsidRPr="00A82206" w:rsidTr="001219EE">
        <w:tc>
          <w:tcPr>
            <w:tcW w:w="4536" w:type="dxa"/>
          </w:tcPr>
          <w:p w:rsidR="00562604" w:rsidRPr="00A82206" w:rsidRDefault="00562604" w:rsidP="001219EE">
            <w:pPr>
              <w:jc w:val="both"/>
              <w:rPr>
                <w:u w:val="single"/>
              </w:rPr>
            </w:pPr>
          </w:p>
          <w:p w:rsidR="00562604" w:rsidRPr="00A82206" w:rsidRDefault="00562604" w:rsidP="001219EE">
            <w:pPr>
              <w:pStyle w:val="Heading5"/>
              <w:spacing w:before="0" w:after="0" w:line="240" w:lineRule="auto"/>
              <w:rPr>
                <w:rFonts w:ascii="Times New Roman" w:hAnsi="Times New Roman"/>
              </w:rPr>
            </w:pPr>
            <w:r w:rsidRPr="00A82206">
              <w:rPr>
                <w:rFonts w:ascii="Times New Roman" w:hAnsi="Times New Roman"/>
              </w:rPr>
              <w:t>Analītiskā darbība</w:t>
            </w:r>
          </w:p>
          <w:p w:rsidR="00562604" w:rsidRPr="00A82206" w:rsidRDefault="00562604" w:rsidP="001219EE">
            <w:pPr>
              <w:jc w:val="both"/>
              <w:rPr>
                <w:u w:val="single"/>
              </w:rPr>
            </w:pPr>
          </w:p>
          <w:p w:rsidR="00562604" w:rsidRPr="00A82206" w:rsidRDefault="00562604" w:rsidP="00562604">
            <w:pPr>
              <w:pStyle w:val="BodyText2"/>
              <w:numPr>
                <w:ilvl w:val="0"/>
                <w:numId w:val="8"/>
              </w:numPr>
              <w:spacing w:after="0" w:line="240" w:lineRule="auto"/>
              <w:jc w:val="both"/>
              <w:rPr>
                <w:rFonts w:ascii="Times New Roman" w:hAnsi="Times New Roman"/>
              </w:rPr>
            </w:pPr>
            <w:r w:rsidRPr="00A82206">
              <w:rPr>
                <w:rFonts w:ascii="Times New Roman" w:hAnsi="Times New Roman"/>
              </w:rPr>
              <w:t>Pārbaudes darbu veidošana, vērtēšanas kritēriju izstrādāšana.</w:t>
            </w:r>
          </w:p>
          <w:p w:rsidR="00562604" w:rsidRPr="00A82206" w:rsidRDefault="00562604" w:rsidP="001219EE">
            <w:pPr>
              <w:pStyle w:val="BodyText2"/>
              <w:spacing w:after="0" w:line="240" w:lineRule="auto"/>
              <w:rPr>
                <w:rFonts w:ascii="Times New Roman" w:hAnsi="Times New Roman"/>
              </w:rPr>
            </w:pPr>
          </w:p>
          <w:p w:rsidR="00562604" w:rsidRPr="00A82206" w:rsidRDefault="00562604" w:rsidP="00562604">
            <w:pPr>
              <w:numPr>
                <w:ilvl w:val="0"/>
                <w:numId w:val="8"/>
              </w:numPr>
              <w:jc w:val="both"/>
            </w:pPr>
            <w:r w:rsidRPr="00A82206">
              <w:t>Pārbaudes darbu izpilde, rezultātu analīze</w:t>
            </w:r>
          </w:p>
          <w:p w:rsidR="00562604" w:rsidRPr="00A82206" w:rsidRDefault="00562604" w:rsidP="001219EE">
            <w:pPr>
              <w:jc w:val="both"/>
            </w:pPr>
          </w:p>
          <w:p w:rsidR="00562604" w:rsidRPr="00A82206" w:rsidRDefault="00562604" w:rsidP="00562604">
            <w:pPr>
              <w:numPr>
                <w:ilvl w:val="0"/>
                <w:numId w:val="8"/>
              </w:numPr>
              <w:jc w:val="both"/>
            </w:pPr>
            <w:r w:rsidRPr="00A82206">
              <w:t>Olimpiādes rezultātu analīze.</w:t>
            </w:r>
          </w:p>
          <w:p w:rsidR="00562604" w:rsidRPr="00A82206" w:rsidRDefault="00562604" w:rsidP="001219EE">
            <w:pPr>
              <w:jc w:val="both"/>
            </w:pPr>
          </w:p>
          <w:p w:rsidR="00562604" w:rsidRPr="00A82206" w:rsidRDefault="00562604" w:rsidP="00562604">
            <w:pPr>
              <w:numPr>
                <w:ilvl w:val="0"/>
                <w:numId w:val="8"/>
              </w:numPr>
              <w:jc w:val="both"/>
            </w:pPr>
            <w:r w:rsidRPr="00A82206">
              <w:t>Skolēnu zināšanu līmenis eksāmenos</w:t>
            </w:r>
          </w:p>
          <w:p w:rsidR="00562604" w:rsidRPr="00A82206" w:rsidRDefault="00562604" w:rsidP="001219EE">
            <w:pPr>
              <w:jc w:val="both"/>
            </w:pPr>
          </w:p>
          <w:p w:rsidR="00562604" w:rsidRPr="00A82206" w:rsidRDefault="00562604" w:rsidP="001219EE">
            <w:pPr>
              <w:jc w:val="both"/>
            </w:pPr>
            <w:r w:rsidRPr="00A82206">
              <w:t>5.   Skolēnu zinātniski pētnieciskais darbs,</w:t>
            </w:r>
          </w:p>
          <w:p w:rsidR="00562604" w:rsidRPr="00A82206" w:rsidRDefault="00562604" w:rsidP="001219EE">
            <w:pPr>
              <w:jc w:val="both"/>
            </w:pPr>
            <w:r w:rsidRPr="00A82206">
              <w:t xml:space="preserve">      rezultātu analīze.</w:t>
            </w:r>
          </w:p>
          <w:p w:rsidR="00562604" w:rsidRPr="00A82206" w:rsidRDefault="00562604" w:rsidP="001219EE">
            <w:pPr>
              <w:jc w:val="both"/>
            </w:pPr>
          </w:p>
        </w:tc>
        <w:tc>
          <w:tcPr>
            <w:tcW w:w="1275" w:type="dxa"/>
          </w:tcPr>
          <w:p w:rsidR="00562604" w:rsidRPr="00A82206" w:rsidRDefault="00562604" w:rsidP="001219EE">
            <w:pPr>
              <w:jc w:val="both"/>
            </w:pPr>
          </w:p>
        </w:tc>
        <w:tc>
          <w:tcPr>
            <w:tcW w:w="2658" w:type="dxa"/>
          </w:tcPr>
          <w:p w:rsidR="00562604" w:rsidRPr="00A82206" w:rsidRDefault="00562604" w:rsidP="001219EE">
            <w:pPr>
              <w:jc w:val="both"/>
            </w:pPr>
          </w:p>
        </w:tc>
      </w:tr>
      <w:tr w:rsidR="00562604" w:rsidRPr="00A82206" w:rsidTr="001219EE">
        <w:tc>
          <w:tcPr>
            <w:tcW w:w="4536" w:type="dxa"/>
          </w:tcPr>
          <w:p w:rsidR="00562604" w:rsidRPr="00A82206" w:rsidRDefault="00562604" w:rsidP="001219EE">
            <w:pPr>
              <w:jc w:val="both"/>
              <w:rPr>
                <w:u w:val="single"/>
              </w:rPr>
            </w:pPr>
          </w:p>
          <w:p w:rsidR="00562604" w:rsidRPr="00A82206" w:rsidRDefault="00562604" w:rsidP="001219EE">
            <w:pPr>
              <w:jc w:val="both"/>
              <w:rPr>
                <w:u w:val="single"/>
              </w:rPr>
            </w:pPr>
            <w:r w:rsidRPr="00A82206">
              <w:rPr>
                <w:u w:val="single"/>
              </w:rPr>
              <w:t>Labākās pieredzes izzināšana, apkopošana</w:t>
            </w:r>
          </w:p>
          <w:p w:rsidR="00562604" w:rsidRPr="00A82206" w:rsidRDefault="00562604" w:rsidP="00562604">
            <w:pPr>
              <w:numPr>
                <w:ilvl w:val="0"/>
                <w:numId w:val="5"/>
              </w:numPr>
              <w:jc w:val="both"/>
            </w:pPr>
            <w:r w:rsidRPr="00A82206">
              <w:t>ideju tirdziņš, dalīšanās pieredzē</w:t>
            </w:r>
          </w:p>
          <w:p w:rsidR="00562604" w:rsidRPr="00A82206" w:rsidRDefault="00562604" w:rsidP="00562604">
            <w:pPr>
              <w:numPr>
                <w:ilvl w:val="0"/>
                <w:numId w:val="5"/>
              </w:numPr>
              <w:jc w:val="both"/>
            </w:pPr>
            <w:r w:rsidRPr="00A82206">
              <w:t>apaļais galds</w:t>
            </w:r>
          </w:p>
          <w:p w:rsidR="00562604" w:rsidRPr="00A82206" w:rsidRDefault="00562604" w:rsidP="00562604">
            <w:pPr>
              <w:numPr>
                <w:ilvl w:val="0"/>
                <w:numId w:val="5"/>
              </w:numPr>
              <w:jc w:val="both"/>
            </w:pPr>
            <w:r w:rsidRPr="00A82206">
              <w:t>atklāto nodarbību organizēšana</w:t>
            </w:r>
          </w:p>
          <w:p w:rsidR="00562604" w:rsidRPr="00A82206" w:rsidRDefault="00562604" w:rsidP="001219EE">
            <w:pPr>
              <w:ind w:left="720"/>
              <w:jc w:val="both"/>
            </w:pPr>
          </w:p>
          <w:p w:rsidR="00562604" w:rsidRPr="00A82206" w:rsidRDefault="00562604" w:rsidP="001219EE">
            <w:pPr>
              <w:jc w:val="both"/>
            </w:pPr>
          </w:p>
        </w:tc>
        <w:tc>
          <w:tcPr>
            <w:tcW w:w="1275" w:type="dxa"/>
          </w:tcPr>
          <w:p w:rsidR="00562604" w:rsidRPr="00A82206" w:rsidRDefault="00562604" w:rsidP="001219EE">
            <w:pPr>
              <w:jc w:val="both"/>
            </w:pPr>
          </w:p>
        </w:tc>
        <w:tc>
          <w:tcPr>
            <w:tcW w:w="2658" w:type="dxa"/>
          </w:tcPr>
          <w:p w:rsidR="00562604" w:rsidRPr="00A82206" w:rsidRDefault="00562604" w:rsidP="001219EE">
            <w:pPr>
              <w:jc w:val="both"/>
            </w:pPr>
          </w:p>
        </w:tc>
      </w:tr>
      <w:tr w:rsidR="00562604" w:rsidRPr="00A82206" w:rsidTr="001219EE">
        <w:tc>
          <w:tcPr>
            <w:tcW w:w="4536" w:type="dxa"/>
          </w:tcPr>
          <w:p w:rsidR="00562604" w:rsidRPr="00A82206" w:rsidRDefault="00562604" w:rsidP="001219EE">
            <w:pPr>
              <w:jc w:val="both"/>
              <w:rPr>
                <w:u w:val="single"/>
              </w:rPr>
            </w:pPr>
          </w:p>
          <w:p w:rsidR="00562604" w:rsidRPr="00A82206" w:rsidRDefault="00562604" w:rsidP="001219EE">
            <w:pPr>
              <w:pStyle w:val="BodyText2"/>
              <w:spacing w:after="0" w:line="240" w:lineRule="auto"/>
              <w:rPr>
                <w:rFonts w:ascii="Times New Roman" w:hAnsi="Times New Roman"/>
                <w:u w:val="single"/>
              </w:rPr>
            </w:pPr>
            <w:r w:rsidRPr="00A82206">
              <w:rPr>
                <w:rFonts w:ascii="Times New Roman" w:hAnsi="Times New Roman"/>
                <w:u w:val="single"/>
              </w:rPr>
              <w:t>Tālākizglītības kursi</w:t>
            </w:r>
          </w:p>
          <w:p w:rsidR="00562604" w:rsidRPr="00A82206" w:rsidRDefault="00562604" w:rsidP="001219EE">
            <w:pPr>
              <w:jc w:val="both"/>
            </w:pPr>
            <w:r w:rsidRPr="00A82206">
              <w:t>Tēmas</w:t>
            </w:r>
          </w:p>
          <w:p w:rsidR="00562604" w:rsidRPr="00A82206" w:rsidRDefault="00562604" w:rsidP="001219EE">
            <w:pPr>
              <w:jc w:val="both"/>
            </w:pPr>
          </w:p>
          <w:p w:rsidR="00562604" w:rsidRPr="00A82206" w:rsidRDefault="00562604" w:rsidP="001219EE">
            <w:pPr>
              <w:jc w:val="both"/>
            </w:pPr>
          </w:p>
        </w:tc>
        <w:tc>
          <w:tcPr>
            <w:tcW w:w="1275" w:type="dxa"/>
          </w:tcPr>
          <w:p w:rsidR="00562604" w:rsidRPr="00A82206" w:rsidRDefault="00562604" w:rsidP="001219EE">
            <w:pPr>
              <w:jc w:val="both"/>
            </w:pPr>
          </w:p>
        </w:tc>
        <w:tc>
          <w:tcPr>
            <w:tcW w:w="2658" w:type="dxa"/>
          </w:tcPr>
          <w:p w:rsidR="00562604" w:rsidRPr="00A82206" w:rsidRDefault="00562604" w:rsidP="001219EE">
            <w:pPr>
              <w:jc w:val="both"/>
            </w:pPr>
          </w:p>
        </w:tc>
      </w:tr>
    </w:tbl>
    <w:p w:rsidR="00562604" w:rsidRPr="00A82206" w:rsidRDefault="00562604" w:rsidP="00562604">
      <w:pPr>
        <w:jc w:val="both"/>
      </w:pPr>
    </w:p>
    <w:p w:rsidR="00562604" w:rsidRPr="00A82206" w:rsidRDefault="00562604" w:rsidP="00562604">
      <w:pPr>
        <w:jc w:val="both"/>
      </w:pPr>
    </w:p>
    <w:p w:rsidR="00562604" w:rsidRPr="00A82206" w:rsidRDefault="00562604" w:rsidP="00562604">
      <w:pPr>
        <w:jc w:val="right"/>
      </w:pPr>
      <w:r w:rsidRPr="00A82206">
        <w:t>Pielikums Nr.2</w:t>
      </w:r>
    </w:p>
    <w:p w:rsidR="00562604" w:rsidRPr="00A82206" w:rsidRDefault="00562604" w:rsidP="00562604">
      <w:pPr>
        <w:pStyle w:val="Heading4"/>
        <w:spacing w:before="0" w:after="0" w:line="240" w:lineRule="auto"/>
        <w:rPr>
          <w:rFonts w:ascii="Times New Roman" w:hAnsi="Times New Roman"/>
          <w:sz w:val="24"/>
        </w:rPr>
      </w:pPr>
      <w:r w:rsidRPr="00A82206">
        <w:rPr>
          <w:rFonts w:ascii="Times New Roman" w:hAnsi="Times New Roman"/>
          <w:sz w:val="24"/>
        </w:rPr>
        <w:t>Pārskats par pasākuma norisi</w:t>
      </w:r>
    </w:p>
    <w:p w:rsidR="00562604" w:rsidRPr="00A82206" w:rsidRDefault="00562604" w:rsidP="00562604">
      <w:pPr>
        <w:jc w:val="center"/>
        <w:rPr>
          <w:b/>
        </w:rPr>
      </w:pPr>
    </w:p>
    <w:p w:rsidR="00562604" w:rsidRPr="00A82206" w:rsidRDefault="00562604" w:rsidP="00562604">
      <w:pPr>
        <w:jc w:val="center"/>
        <w:rPr>
          <w:b/>
        </w:rPr>
      </w:pPr>
    </w:p>
    <w:p w:rsidR="00562604" w:rsidRPr="00A82206" w:rsidRDefault="00562604" w:rsidP="00562604">
      <w:pPr>
        <w:jc w:val="center"/>
        <w:rPr>
          <w:b/>
        </w:rPr>
      </w:pPr>
    </w:p>
    <w:p w:rsidR="00562604" w:rsidRPr="00A82206" w:rsidRDefault="00562604" w:rsidP="00562604">
      <w:pPr>
        <w:pStyle w:val="BodyText2"/>
        <w:spacing w:after="0" w:line="240" w:lineRule="auto"/>
        <w:rPr>
          <w:rFonts w:ascii="Times New Roman" w:hAnsi="Times New Roman"/>
        </w:rPr>
      </w:pPr>
      <w:r w:rsidRPr="00A82206">
        <w:rPr>
          <w:rFonts w:ascii="Times New Roman" w:hAnsi="Times New Roman"/>
          <w:b/>
        </w:rPr>
        <w:t>Laiks</w:t>
      </w:r>
      <w:r w:rsidRPr="00A82206">
        <w:rPr>
          <w:rFonts w:ascii="Times New Roman" w:hAnsi="Times New Roman"/>
          <w:b/>
        </w:rPr>
        <w:tab/>
      </w:r>
      <w:r w:rsidRPr="00A82206">
        <w:rPr>
          <w:rFonts w:ascii="Times New Roman" w:hAnsi="Times New Roman"/>
        </w:rPr>
        <w:tab/>
      </w:r>
      <w:r w:rsidRPr="00A82206">
        <w:rPr>
          <w:rFonts w:ascii="Times New Roman" w:hAnsi="Times New Roman"/>
        </w:rPr>
        <w:tab/>
        <w:t>…………………………………………………………………………………………………………</w:t>
      </w:r>
    </w:p>
    <w:p w:rsidR="00562604" w:rsidRPr="00A82206" w:rsidRDefault="00562604" w:rsidP="00562604">
      <w:pPr>
        <w:jc w:val="both"/>
      </w:pPr>
    </w:p>
    <w:p w:rsidR="00562604" w:rsidRPr="00A82206" w:rsidRDefault="00562604" w:rsidP="00562604">
      <w:pPr>
        <w:jc w:val="both"/>
      </w:pPr>
      <w:r w:rsidRPr="00A82206">
        <w:rPr>
          <w:b/>
        </w:rPr>
        <w:t>Vieta</w:t>
      </w:r>
      <w:r w:rsidRPr="00A82206">
        <w:tab/>
      </w:r>
      <w:r w:rsidRPr="00A82206">
        <w:tab/>
      </w:r>
      <w:r w:rsidRPr="00A82206">
        <w:tab/>
        <w:t>……………………</w:t>
      </w:r>
      <w:r>
        <w:t>……………………………………………………………………………</w:t>
      </w:r>
    </w:p>
    <w:p w:rsidR="00562604" w:rsidRPr="00A82206" w:rsidRDefault="00562604" w:rsidP="00562604">
      <w:pPr>
        <w:jc w:val="both"/>
      </w:pPr>
    </w:p>
    <w:p w:rsidR="00562604" w:rsidRPr="00A82206" w:rsidRDefault="00562604" w:rsidP="00562604">
      <w:pPr>
        <w:jc w:val="both"/>
      </w:pPr>
    </w:p>
    <w:p w:rsidR="00562604" w:rsidRPr="00A82206" w:rsidRDefault="00562604" w:rsidP="00562604">
      <w:pPr>
        <w:pStyle w:val="Heading3"/>
        <w:spacing w:before="0" w:after="0"/>
        <w:rPr>
          <w:rFonts w:ascii="Times New Roman" w:hAnsi="Times New Roman"/>
          <w:lang w:val="lv-LV"/>
        </w:rPr>
      </w:pPr>
      <w:r w:rsidRPr="00A82206">
        <w:rPr>
          <w:rFonts w:ascii="Times New Roman" w:hAnsi="Times New Roman"/>
          <w:lang w:val="lv-LV"/>
        </w:rPr>
        <w:t>Darba forma</w:t>
      </w:r>
    </w:p>
    <w:p w:rsidR="00562604" w:rsidRPr="00A82206" w:rsidRDefault="00562604" w:rsidP="00562604">
      <w:pPr>
        <w:jc w:val="both"/>
      </w:pPr>
      <w:r w:rsidRPr="00A82206">
        <w:t>(informatīvais seminārs, metodiska sanāksme, seminārs – praktikums, ekskursija, olimpiāde, konsultācija, paneļdiskusija u.c.)</w:t>
      </w:r>
    </w:p>
    <w:p w:rsidR="00562604" w:rsidRPr="00A82206" w:rsidRDefault="00562604" w:rsidP="00562604">
      <w:pPr>
        <w:jc w:val="both"/>
      </w:pPr>
    </w:p>
    <w:p w:rsidR="00562604" w:rsidRPr="00A82206" w:rsidRDefault="00562604" w:rsidP="00562604">
      <w:pPr>
        <w:jc w:val="both"/>
      </w:pPr>
      <w:r w:rsidRPr="00A82206">
        <w:t>………………………………………………………………………………………………………………………………………………………………………………………………………………………………………………………………………………………………………………………………………………………………………………………………………………………………………</w:t>
      </w:r>
    </w:p>
    <w:p w:rsidR="00562604" w:rsidRPr="00A82206" w:rsidRDefault="00562604" w:rsidP="00562604">
      <w:pPr>
        <w:jc w:val="both"/>
      </w:pPr>
    </w:p>
    <w:p w:rsidR="00562604" w:rsidRPr="00A82206" w:rsidRDefault="00562604" w:rsidP="00562604">
      <w:pPr>
        <w:jc w:val="both"/>
      </w:pPr>
    </w:p>
    <w:p w:rsidR="00562604" w:rsidRPr="00A82206" w:rsidRDefault="00562604" w:rsidP="00562604">
      <w:pPr>
        <w:pStyle w:val="Heading3"/>
        <w:spacing w:before="0" w:after="0"/>
        <w:rPr>
          <w:rFonts w:ascii="Times New Roman" w:hAnsi="Times New Roman"/>
          <w:lang w:val="lv-LV"/>
        </w:rPr>
      </w:pPr>
      <w:r w:rsidRPr="00A82206">
        <w:rPr>
          <w:rFonts w:ascii="Times New Roman" w:hAnsi="Times New Roman"/>
          <w:lang w:val="lv-LV"/>
        </w:rPr>
        <w:t>Tēma, darba saturs</w:t>
      </w:r>
    </w:p>
    <w:p w:rsidR="00562604" w:rsidRPr="00A82206" w:rsidRDefault="00562604" w:rsidP="00562604">
      <w:pPr>
        <w:jc w:val="both"/>
      </w:pPr>
    </w:p>
    <w:p w:rsidR="00562604" w:rsidRPr="00A82206" w:rsidRDefault="00562604" w:rsidP="00562604">
      <w:pPr>
        <w:jc w:val="both"/>
      </w:pPr>
      <w:r w:rsidRPr="00A82206">
        <w:t>………………………………………………………………………………………………………………………………………………………………………………………………………………………………………………………………………………………………………………………………………………………………………………………………………………………………………</w:t>
      </w:r>
    </w:p>
    <w:p w:rsidR="00562604" w:rsidRPr="00A82206" w:rsidRDefault="00562604" w:rsidP="00562604">
      <w:pPr>
        <w:jc w:val="both"/>
      </w:pPr>
      <w:r w:rsidRPr="00A82206">
        <w:t>………………………………………………………………………………………………………………………………………………………………………………………………………………………………………………………………………………………………………………………………………………………………………………………………………………………………………</w:t>
      </w:r>
    </w:p>
    <w:p w:rsidR="00562604" w:rsidRPr="00A82206" w:rsidRDefault="00562604" w:rsidP="00562604">
      <w:pPr>
        <w:jc w:val="both"/>
      </w:pPr>
    </w:p>
    <w:p w:rsidR="00562604" w:rsidRPr="00A82206" w:rsidRDefault="00562604" w:rsidP="00562604">
      <w:pPr>
        <w:jc w:val="both"/>
      </w:pPr>
    </w:p>
    <w:p w:rsidR="00562604" w:rsidRPr="00A82206" w:rsidRDefault="00562604" w:rsidP="00562604">
      <w:pPr>
        <w:pStyle w:val="Heading3"/>
        <w:spacing w:before="0" w:after="0"/>
        <w:rPr>
          <w:rFonts w:ascii="Times New Roman" w:hAnsi="Times New Roman"/>
          <w:lang w:val="lv-LV"/>
        </w:rPr>
      </w:pPr>
      <w:r w:rsidRPr="00A82206">
        <w:rPr>
          <w:rFonts w:ascii="Times New Roman" w:hAnsi="Times New Roman"/>
          <w:lang w:val="lv-LV"/>
        </w:rPr>
        <w:t>Secinājumi, priekšlikumi</w:t>
      </w:r>
    </w:p>
    <w:p w:rsidR="00562604" w:rsidRPr="00A82206" w:rsidRDefault="00562604" w:rsidP="00562604">
      <w:pPr>
        <w:jc w:val="both"/>
      </w:pPr>
    </w:p>
    <w:p w:rsidR="00562604" w:rsidRPr="00A82206" w:rsidRDefault="00562604" w:rsidP="00562604">
      <w:pPr>
        <w:jc w:val="both"/>
      </w:pPr>
      <w:r w:rsidRPr="00A82206">
        <w:t>………………………………………………………………………………………………………………………………………………………………………………………………………………………………………………………………………………………………………………………………………………………………………………………………………………………………………</w:t>
      </w:r>
      <w:r>
        <w:t>…</w:t>
      </w:r>
    </w:p>
    <w:p w:rsidR="00562604" w:rsidRPr="00A82206" w:rsidRDefault="00562604" w:rsidP="00562604">
      <w:pPr>
        <w:jc w:val="both"/>
      </w:pPr>
      <w:r w:rsidRPr="00A82206">
        <w:t>………………………………………………………………………………………………………………………………………………………………………………………………………………………………………………………………………………………………………………………………………………………………………………………………………………………………………</w:t>
      </w:r>
      <w:r>
        <w:t>…</w:t>
      </w:r>
    </w:p>
    <w:p w:rsidR="00562604" w:rsidRPr="00A82206" w:rsidRDefault="00562604" w:rsidP="00562604">
      <w:pPr>
        <w:jc w:val="both"/>
      </w:pPr>
    </w:p>
    <w:p w:rsidR="00562604" w:rsidRPr="00A82206" w:rsidRDefault="00562604" w:rsidP="00562604">
      <w:pPr>
        <w:jc w:val="both"/>
      </w:pPr>
    </w:p>
    <w:p w:rsidR="00562604" w:rsidRPr="00A82206" w:rsidRDefault="00562604" w:rsidP="00562604">
      <w:pPr>
        <w:jc w:val="right"/>
      </w:pPr>
      <w:r w:rsidRPr="00A82206">
        <w:t>Metodiskās apvienības vadītājs</w:t>
      </w:r>
    </w:p>
    <w:p w:rsidR="00562604" w:rsidRPr="00A82206" w:rsidRDefault="00562604" w:rsidP="00562604">
      <w:pPr>
        <w:jc w:val="right"/>
      </w:pPr>
    </w:p>
    <w:p w:rsidR="00562604" w:rsidRPr="00A82206" w:rsidRDefault="00562604" w:rsidP="00562604"/>
    <w:p w:rsidR="00562604" w:rsidRPr="00A82206" w:rsidRDefault="00562604" w:rsidP="00562604">
      <w:pPr>
        <w:jc w:val="right"/>
      </w:pPr>
      <w:r w:rsidRPr="00A82206">
        <w:lastRenderedPageBreak/>
        <w:t>Pielikums Nr.3</w:t>
      </w:r>
    </w:p>
    <w:p w:rsidR="00562604" w:rsidRPr="00A82206" w:rsidRDefault="00562604" w:rsidP="00562604">
      <w:pPr>
        <w:jc w:val="center"/>
        <w:rPr>
          <w:b/>
          <w:sz w:val="28"/>
          <w:szCs w:val="28"/>
        </w:rPr>
      </w:pPr>
      <w:r w:rsidRPr="00A82206">
        <w:rPr>
          <w:b/>
          <w:sz w:val="28"/>
          <w:szCs w:val="28"/>
        </w:rPr>
        <w:t>Semināru apmeklējuma reģistrs</w:t>
      </w:r>
    </w:p>
    <w:p w:rsidR="00562604" w:rsidRPr="00A82206" w:rsidRDefault="00562604" w:rsidP="00562604">
      <w:pPr>
        <w:jc w:val="right"/>
        <w:rPr>
          <w:b/>
          <w:sz w:val="28"/>
          <w:szCs w:val="28"/>
        </w:rPr>
      </w:pPr>
      <w:r w:rsidRPr="00A82206">
        <w:rPr>
          <w:b/>
          <w:sz w:val="28"/>
          <w:szCs w:val="28"/>
        </w:rPr>
        <w:t>.................................................</w:t>
      </w:r>
    </w:p>
    <w:p w:rsidR="00562604" w:rsidRDefault="00562604" w:rsidP="00562604">
      <w:pPr>
        <w:jc w:val="center"/>
        <w:rPr>
          <w:sz w:val="18"/>
          <w:szCs w:val="18"/>
        </w:rPr>
      </w:pPr>
      <w:r w:rsidRPr="00A82206">
        <w:rPr>
          <w:sz w:val="18"/>
          <w:szCs w:val="18"/>
        </w:rPr>
        <w:t xml:space="preserve">                                                                                                                /Semināra norises laiks/</w:t>
      </w:r>
    </w:p>
    <w:p w:rsidR="00562604" w:rsidRDefault="00562604" w:rsidP="00562604">
      <w:pPr>
        <w:jc w:val="center"/>
        <w:rPr>
          <w:sz w:val="18"/>
          <w:szCs w:val="18"/>
        </w:rPr>
      </w:pPr>
    </w:p>
    <w:p w:rsidR="00562604" w:rsidRPr="00A82206" w:rsidRDefault="00562604" w:rsidP="00562604">
      <w:pPr>
        <w:jc w:val="center"/>
        <w:rPr>
          <w:sz w:val="18"/>
          <w:szCs w:val="18"/>
        </w:rPr>
      </w:pPr>
    </w:p>
    <w:p w:rsidR="00562604" w:rsidRPr="00A82206" w:rsidRDefault="00562604" w:rsidP="00562604">
      <w:pPr>
        <w:jc w:val="right"/>
        <w:rPr>
          <w:sz w:val="18"/>
          <w:szCs w:val="18"/>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231"/>
        <w:gridCol w:w="6633"/>
      </w:tblGrid>
      <w:tr w:rsidR="00562604" w:rsidRPr="00A82206" w:rsidTr="001219EE">
        <w:tc>
          <w:tcPr>
            <w:tcW w:w="720" w:type="dxa"/>
          </w:tcPr>
          <w:p w:rsidR="00562604" w:rsidRPr="00A82206" w:rsidRDefault="00562604" w:rsidP="001219EE">
            <w:pPr>
              <w:spacing w:line="360" w:lineRule="auto"/>
              <w:jc w:val="center"/>
            </w:pPr>
            <w:r w:rsidRPr="00A82206">
              <w:t>n.p.k.</w:t>
            </w:r>
          </w:p>
        </w:tc>
        <w:tc>
          <w:tcPr>
            <w:tcW w:w="3240" w:type="dxa"/>
          </w:tcPr>
          <w:p w:rsidR="00562604" w:rsidRPr="00A82206" w:rsidRDefault="00562604" w:rsidP="001219EE">
            <w:pPr>
              <w:spacing w:line="360" w:lineRule="auto"/>
              <w:jc w:val="center"/>
            </w:pPr>
            <w:r w:rsidRPr="00A82206">
              <w:t>Skolas nosaukums</w:t>
            </w:r>
          </w:p>
        </w:tc>
        <w:tc>
          <w:tcPr>
            <w:tcW w:w="6660" w:type="dxa"/>
          </w:tcPr>
          <w:p w:rsidR="00562604" w:rsidRPr="00A82206" w:rsidRDefault="00562604" w:rsidP="001219EE">
            <w:pPr>
              <w:spacing w:line="360" w:lineRule="auto"/>
              <w:jc w:val="center"/>
            </w:pPr>
            <w:r w:rsidRPr="00A82206">
              <w:t>Dalībnieka vārds, uzvārds, paraksts</w:t>
            </w:r>
          </w:p>
        </w:tc>
      </w:tr>
      <w:tr w:rsidR="00562604" w:rsidRPr="00A82206" w:rsidTr="001219EE">
        <w:tc>
          <w:tcPr>
            <w:tcW w:w="720" w:type="dxa"/>
          </w:tcPr>
          <w:p w:rsidR="00562604" w:rsidRPr="00A82206" w:rsidRDefault="00562604" w:rsidP="001219EE">
            <w:pPr>
              <w:spacing w:line="360" w:lineRule="auto"/>
              <w:jc w:val="center"/>
            </w:pPr>
            <w:r w:rsidRPr="00A82206">
              <w:t>1.</w:t>
            </w:r>
          </w:p>
        </w:tc>
        <w:tc>
          <w:tcPr>
            <w:tcW w:w="3240" w:type="dxa"/>
          </w:tcPr>
          <w:p w:rsidR="00562604" w:rsidRPr="00A82206" w:rsidRDefault="00562604" w:rsidP="001219EE">
            <w:pPr>
              <w:spacing w:line="360" w:lineRule="auto"/>
              <w:jc w:val="center"/>
            </w:pPr>
            <w:r w:rsidRPr="00A82206">
              <w:t>Kupravas pamatskola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2.</w:t>
            </w:r>
          </w:p>
        </w:tc>
        <w:tc>
          <w:tcPr>
            <w:tcW w:w="3240" w:type="dxa"/>
          </w:tcPr>
          <w:p w:rsidR="00562604" w:rsidRPr="00A82206" w:rsidRDefault="00562604" w:rsidP="001219EE">
            <w:pPr>
              <w:spacing w:line="360" w:lineRule="auto"/>
              <w:jc w:val="center"/>
            </w:pPr>
            <w:r w:rsidRPr="00A82206">
              <w:t>Mežvidu pamatskola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3.</w:t>
            </w:r>
          </w:p>
        </w:tc>
        <w:tc>
          <w:tcPr>
            <w:tcW w:w="3240" w:type="dxa"/>
          </w:tcPr>
          <w:p w:rsidR="00562604" w:rsidRPr="00A82206" w:rsidRDefault="00562604" w:rsidP="001219EE">
            <w:pPr>
              <w:spacing w:line="360" w:lineRule="auto"/>
              <w:jc w:val="center"/>
            </w:pPr>
            <w:r w:rsidRPr="00A82206">
              <w:t>Rekavas vidusskola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4.</w:t>
            </w:r>
          </w:p>
        </w:tc>
        <w:tc>
          <w:tcPr>
            <w:tcW w:w="3240" w:type="dxa"/>
          </w:tcPr>
          <w:p w:rsidR="00562604" w:rsidRPr="00A82206" w:rsidRDefault="00562604" w:rsidP="001219EE">
            <w:pPr>
              <w:spacing w:line="360" w:lineRule="auto"/>
              <w:jc w:val="center"/>
            </w:pPr>
            <w:r w:rsidRPr="00A82206">
              <w:t>Upītes pamatskola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5.</w:t>
            </w:r>
          </w:p>
        </w:tc>
        <w:tc>
          <w:tcPr>
            <w:tcW w:w="3240" w:type="dxa"/>
          </w:tcPr>
          <w:p w:rsidR="00562604" w:rsidRPr="00A82206" w:rsidRDefault="00562604" w:rsidP="001219EE">
            <w:pPr>
              <w:spacing w:line="360" w:lineRule="auto"/>
              <w:jc w:val="center"/>
            </w:pPr>
            <w:r w:rsidRPr="00A82206">
              <w:t>Viduču pamatskola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6.</w:t>
            </w:r>
          </w:p>
        </w:tc>
        <w:tc>
          <w:tcPr>
            <w:tcW w:w="3240" w:type="dxa"/>
          </w:tcPr>
          <w:p w:rsidR="00562604" w:rsidRPr="00A82206" w:rsidRDefault="00562604" w:rsidP="001219EE">
            <w:pPr>
              <w:spacing w:line="360" w:lineRule="auto"/>
              <w:jc w:val="center"/>
            </w:pPr>
            <w:r w:rsidRPr="00A82206">
              <w:t>Viļakas pamatskola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7.</w:t>
            </w:r>
          </w:p>
        </w:tc>
        <w:tc>
          <w:tcPr>
            <w:tcW w:w="3240" w:type="dxa"/>
          </w:tcPr>
          <w:p w:rsidR="00562604" w:rsidRPr="00A82206" w:rsidRDefault="00562604" w:rsidP="001219EE">
            <w:pPr>
              <w:spacing w:line="360" w:lineRule="auto"/>
              <w:jc w:val="center"/>
            </w:pPr>
            <w:r w:rsidRPr="00A82206">
              <w:t>Viļakas Valsts ģimnāzija</w:t>
            </w:r>
          </w:p>
        </w:tc>
        <w:tc>
          <w:tcPr>
            <w:tcW w:w="6660" w:type="dxa"/>
          </w:tcPr>
          <w:p w:rsidR="00562604" w:rsidRPr="00A82206" w:rsidRDefault="00562604" w:rsidP="001219EE">
            <w:pPr>
              <w:spacing w:line="360" w:lineRule="auto"/>
              <w:jc w:val="center"/>
            </w:pPr>
          </w:p>
        </w:tc>
      </w:tr>
      <w:tr w:rsidR="00562604" w:rsidRPr="00A82206" w:rsidTr="001219EE">
        <w:tc>
          <w:tcPr>
            <w:tcW w:w="720" w:type="dxa"/>
          </w:tcPr>
          <w:p w:rsidR="00562604" w:rsidRPr="00A82206" w:rsidRDefault="00562604" w:rsidP="001219EE">
            <w:pPr>
              <w:spacing w:line="360" w:lineRule="auto"/>
              <w:jc w:val="center"/>
            </w:pPr>
            <w:r w:rsidRPr="00A82206">
              <w:t>8.</w:t>
            </w:r>
          </w:p>
        </w:tc>
        <w:tc>
          <w:tcPr>
            <w:tcW w:w="3240" w:type="dxa"/>
          </w:tcPr>
          <w:p w:rsidR="00562604" w:rsidRPr="00A82206" w:rsidRDefault="00562604" w:rsidP="001219EE">
            <w:pPr>
              <w:spacing w:line="360" w:lineRule="auto"/>
              <w:jc w:val="center"/>
            </w:pPr>
            <w:r w:rsidRPr="00A82206">
              <w:t>Žīguru pamatskola</w:t>
            </w:r>
          </w:p>
        </w:tc>
        <w:tc>
          <w:tcPr>
            <w:tcW w:w="6660" w:type="dxa"/>
          </w:tcPr>
          <w:p w:rsidR="00562604" w:rsidRPr="00A82206" w:rsidRDefault="00562604" w:rsidP="001219EE">
            <w:pPr>
              <w:spacing w:line="360" w:lineRule="auto"/>
              <w:jc w:val="center"/>
            </w:pPr>
          </w:p>
        </w:tc>
      </w:tr>
    </w:tbl>
    <w:p w:rsidR="00562604" w:rsidRPr="00A82206" w:rsidRDefault="00562604" w:rsidP="00562604">
      <w:pPr>
        <w:spacing w:line="360" w:lineRule="auto"/>
      </w:pPr>
    </w:p>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 w:rsidR="00562604" w:rsidRPr="00A82206" w:rsidRDefault="00562604" w:rsidP="00562604">
      <w:pPr>
        <w:jc w:val="right"/>
      </w:pPr>
    </w:p>
    <w:p w:rsidR="00562604" w:rsidRPr="00A82206" w:rsidRDefault="00562604" w:rsidP="00562604">
      <w:pPr>
        <w:jc w:val="right"/>
      </w:pPr>
    </w:p>
    <w:p w:rsidR="00562604" w:rsidRDefault="00562604" w:rsidP="00562604">
      <w:r>
        <w:br w:type="page"/>
      </w:r>
    </w:p>
    <w:p w:rsidR="00562604" w:rsidRPr="00A82206" w:rsidRDefault="00562604" w:rsidP="00562604">
      <w:pPr>
        <w:jc w:val="right"/>
      </w:pPr>
      <w:r w:rsidRPr="00A82206">
        <w:lastRenderedPageBreak/>
        <w:t>Pielikums Nr.4</w:t>
      </w:r>
    </w:p>
    <w:p w:rsidR="00562604" w:rsidRPr="00A82206" w:rsidRDefault="00562604" w:rsidP="00562604">
      <w:pPr>
        <w:jc w:val="right"/>
      </w:pPr>
    </w:p>
    <w:p w:rsidR="00562604" w:rsidRPr="00A82206" w:rsidRDefault="00562604" w:rsidP="00562604">
      <w:pPr>
        <w:jc w:val="center"/>
        <w:rPr>
          <w:b/>
          <w:sz w:val="28"/>
          <w:szCs w:val="28"/>
        </w:rPr>
      </w:pPr>
      <w:r w:rsidRPr="00A82206">
        <w:rPr>
          <w:b/>
          <w:sz w:val="28"/>
          <w:szCs w:val="28"/>
        </w:rPr>
        <w:t xml:space="preserve">MA darbības </w:t>
      </w:r>
      <w:smartTag w:uri="schemas-tilde-lv/tildestengine" w:element="veidnes">
        <w:smartTagPr>
          <w:attr w:name="text" w:val="atskaite"/>
          <w:attr w:name="id" w:val="-1"/>
          <w:attr w:name="baseform" w:val="atskait|e"/>
        </w:smartTagPr>
        <w:r w:rsidRPr="00A82206">
          <w:rPr>
            <w:b/>
            <w:sz w:val="28"/>
            <w:szCs w:val="28"/>
          </w:rPr>
          <w:t>atskaite</w:t>
        </w:r>
      </w:smartTag>
      <w:r>
        <w:rPr>
          <w:b/>
          <w:sz w:val="28"/>
          <w:szCs w:val="28"/>
        </w:rPr>
        <w:t xml:space="preserve"> 20</w:t>
      </w:r>
      <w:r w:rsidRPr="00A82206">
        <w:rPr>
          <w:b/>
          <w:sz w:val="28"/>
          <w:szCs w:val="28"/>
        </w:rPr>
        <w:t>…../201…...m.g.</w:t>
      </w:r>
    </w:p>
    <w:p w:rsidR="00562604" w:rsidRPr="00A82206" w:rsidRDefault="00562604" w:rsidP="00562604">
      <w:pPr>
        <w:jc w:val="center"/>
        <w:rPr>
          <w:b/>
          <w:sz w:val="32"/>
          <w:szCs w:val="32"/>
        </w:rPr>
      </w:pPr>
      <w:r w:rsidRPr="00A82206">
        <w:rPr>
          <w:b/>
          <w:sz w:val="28"/>
          <w:szCs w:val="28"/>
        </w:rPr>
        <w:t>………………………………………………………………MA</w:t>
      </w:r>
    </w:p>
    <w:p w:rsidR="00562604" w:rsidRPr="00A82206" w:rsidRDefault="00562604" w:rsidP="00562604">
      <w:pPr>
        <w:rPr>
          <w:b/>
        </w:rPr>
      </w:pPr>
      <w:r w:rsidRPr="00A82206">
        <w:rPr>
          <w:b/>
        </w:rPr>
        <w:t>1. Skolotāju kvalitatīvā sastāva analīze</w:t>
      </w:r>
      <w:r w:rsidRPr="00A82206">
        <w:tab/>
      </w:r>
      <w:r w:rsidRPr="00A82206">
        <w:rPr>
          <w:b/>
        </w:rP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2918"/>
        <w:gridCol w:w="1980"/>
        <w:gridCol w:w="900"/>
        <w:gridCol w:w="900"/>
        <w:gridCol w:w="540"/>
        <w:gridCol w:w="540"/>
        <w:gridCol w:w="540"/>
        <w:gridCol w:w="540"/>
        <w:gridCol w:w="540"/>
      </w:tblGrid>
      <w:tr w:rsidR="00562604" w:rsidRPr="00A82206" w:rsidTr="001219EE">
        <w:trPr>
          <w:trHeight w:val="413"/>
        </w:trPr>
        <w:tc>
          <w:tcPr>
            <w:tcW w:w="862" w:type="dxa"/>
            <w:vMerge w:val="restart"/>
          </w:tcPr>
          <w:p w:rsidR="00562604" w:rsidRPr="00A82206" w:rsidRDefault="00562604" w:rsidP="001219EE">
            <w:r w:rsidRPr="00A82206">
              <w:t>N.p.k.</w:t>
            </w:r>
          </w:p>
        </w:tc>
        <w:tc>
          <w:tcPr>
            <w:tcW w:w="2918" w:type="dxa"/>
            <w:vMerge w:val="restart"/>
          </w:tcPr>
          <w:p w:rsidR="00562604" w:rsidRPr="00A82206" w:rsidRDefault="00562604" w:rsidP="001219EE">
            <w:pPr>
              <w:jc w:val="center"/>
            </w:pPr>
            <w:r w:rsidRPr="00A82206">
              <w:t>Skolotāja vārds uzvārds</w:t>
            </w:r>
          </w:p>
        </w:tc>
        <w:tc>
          <w:tcPr>
            <w:tcW w:w="1980" w:type="dxa"/>
            <w:vMerge w:val="restart"/>
          </w:tcPr>
          <w:p w:rsidR="00562604" w:rsidRPr="00A82206" w:rsidRDefault="00562604" w:rsidP="001219EE">
            <w:pPr>
              <w:jc w:val="center"/>
            </w:pPr>
            <w:r w:rsidRPr="00A82206">
              <w:t>Skola</w:t>
            </w:r>
          </w:p>
        </w:tc>
        <w:tc>
          <w:tcPr>
            <w:tcW w:w="1800" w:type="dxa"/>
            <w:gridSpan w:val="2"/>
          </w:tcPr>
          <w:p w:rsidR="00562604" w:rsidRPr="00A82206" w:rsidRDefault="00562604" w:rsidP="001219EE">
            <w:pPr>
              <w:jc w:val="center"/>
            </w:pPr>
            <w:r w:rsidRPr="00A82206">
              <w:t>Izglītība</w:t>
            </w:r>
          </w:p>
        </w:tc>
        <w:tc>
          <w:tcPr>
            <w:tcW w:w="540" w:type="dxa"/>
            <w:vMerge w:val="restart"/>
            <w:textDirection w:val="btLr"/>
          </w:tcPr>
          <w:p w:rsidR="00562604" w:rsidRPr="00A82206" w:rsidRDefault="00562604" w:rsidP="001219EE">
            <w:pPr>
              <w:ind w:left="113" w:right="113"/>
              <w:jc w:val="center"/>
              <w:rPr>
                <w:sz w:val="16"/>
                <w:szCs w:val="16"/>
              </w:rPr>
            </w:pPr>
            <w:r w:rsidRPr="00A82206">
              <w:rPr>
                <w:sz w:val="16"/>
                <w:szCs w:val="16"/>
              </w:rPr>
              <w:t>Maģistra grāds</w:t>
            </w:r>
          </w:p>
        </w:tc>
        <w:tc>
          <w:tcPr>
            <w:tcW w:w="540" w:type="dxa"/>
            <w:vMerge w:val="restart"/>
            <w:textDirection w:val="btLr"/>
          </w:tcPr>
          <w:p w:rsidR="00562604" w:rsidRPr="00A82206" w:rsidRDefault="00562604" w:rsidP="001219EE">
            <w:pPr>
              <w:ind w:left="113" w:right="113"/>
              <w:jc w:val="center"/>
              <w:rPr>
                <w:sz w:val="16"/>
                <w:szCs w:val="16"/>
              </w:rPr>
            </w:pPr>
            <w:r w:rsidRPr="00A82206">
              <w:rPr>
                <w:sz w:val="16"/>
                <w:szCs w:val="16"/>
              </w:rPr>
              <w:t>Doktora grāds</w:t>
            </w:r>
          </w:p>
        </w:tc>
        <w:tc>
          <w:tcPr>
            <w:tcW w:w="540" w:type="dxa"/>
            <w:vMerge w:val="restart"/>
            <w:textDirection w:val="btLr"/>
          </w:tcPr>
          <w:p w:rsidR="00562604" w:rsidRPr="00A82206" w:rsidRDefault="00562604" w:rsidP="001219EE">
            <w:pPr>
              <w:ind w:left="113" w:right="113"/>
              <w:jc w:val="center"/>
              <w:rPr>
                <w:sz w:val="16"/>
                <w:szCs w:val="16"/>
              </w:rPr>
            </w:pPr>
            <w:r w:rsidRPr="00A82206">
              <w:rPr>
                <w:sz w:val="16"/>
                <w:szCs w:val="16"/>
              </w:rPr>
              <w:t>Jaunais skolotājs</w:t>
            </w:r>
          </w:p>
        </w:tc>
        <w:tc>
          <w:tcPr>
            <w:tcW w:w="1080" w:type="dxa"/>
            <w:gridSpan w:val="2"/>
          </w:tcPr>
          <w:p w:rsidR="00562604" w:rsidRPr="00A82206" w:rsidRDefault="00562604" w:rsidP="001219EE">
            <w:pPr>
              <w:jc w:val="center"/>
            </w:pPr>
            <w:r w:rsidRPr="00A82206">
              <w:t>Studē</w:t>
            </w:r>
          </w:p>
        </w:tc>
      </w:tr>
      <w:tr w:rsidR="00562604" w:rsidRPr="00A82206" w:rsidTr="001219EE">
        <w:trPr>
          <w:cantSplit/>
          <w:trHeight w:val="1134"/>
        </w:trPr>
        <w:tc>
          <w:tcPr>
            <w:tcW w:w="862" w:type="dxa"/>
            <w:vMerge/>
          </w:tcPr>
          <w:p w:rsidR="00562604" w:rsidRPr="00A82206" w:rsidRDefault="00562604" w:rsidP="001219EE"/>
        </w:tc>
        <w:tc>
          <w:tcPr>
            <w:tcW w:w="2918" w:type="dxa"/>
            <w:vMerge/>
          </w:tcPr>
          <w:p w:rsidR="00562604" w:rsidRPr="00A82206" w:rsidRDefault="00562604" w:rsidP="001219EE"/>
        </w:tc>
        <w:tc>
          <w:tcPr>
            <w:tcW w:w="1980" w:type="dxa"/>
            <w:vMerge/>
          </w:tcPr>
          <w:p w:rsidR="00562604" w:rsidRPr="00A82206" w:rsidRDefault="00562604" w:rsidP="001219EE"/>
        </w:tc>
        <w:tc>
          <w:tcPr>
            <w:tcW w:w="900" w:type="dxa"/>
            <w:textDirection w:val="btLr"/>
          </w:tcPr>
          <w:p w:rsidR="00562604" w:rsidRPr="00A82206" w:rsidRDefault="00562604" w:rsidP="001219EE">
            <w:pPr>
              <w:ind w:left="113" w:right="113"/>
              <w:jc w:val="center"/>
              <w:rPr>
                <w:sz w:val="16"/>
                <w:szCs w:val="16"/>
              </w:rPr>
            </w:pPr>
            <w:r w:rsidRPr="00A82206">
              <w:rPr>
                <w:sz w:val="16"/>
                <w:szCs w:val="16"/>
              </w:rPr>
              <w:t>Speciālisti, kursi A1,A2 (iegūšanas gads)</w:t>
            </w:r>
          </w:p>
        </w:tc>
        <w:tc>
          <w:tcPr>
            <w:tcW w:w="900" w:type="dxa"/>
            <w:textDirection w:val="btLr"/>
          </w:tcPr>
          <w:p w:rsidR="00562604" w:rsidRPr="00A82206" w:rsidRDefault="00562604" w:rsidP="001219EE">
            <w:pPr>
              <w:ind w:left="113" w:right="113"/>
              <w:jc w:val="center"/>
              <w:rPr>
                <w:sz w:val="16"/>
                <w:szCs w:val="16"/>
              </w:rPr>
            </w:pPr>
            <w:r w:rsidRPr="00A82206">
              <w:rPr>
                <w:sz w:val="16"/>
                <w:szCs w:val="16"/>
              </w:rPr>
              <w:t>Nespeciālisti, kursi B1,B2 (iegūšanas gads)</w:t>
            </w:r>
          </w:p>
        </w:tc>
        <w:tc>
          <w:tcPr>
            <w:tcW w:w="540" w:type="dxa"/>
            <w:vMerge/>
          </w:tcPr>
          <w:p w:rsidR="00562604" w:rsidRPr="00A82206" w:rsidRDefault="00562604" w:rsidP="001219EE">
            <w:pPr>
              <w:rPr>
                <w:b/>
                <w:sz w:val="28"/>
                <w:szCs w:val="28"/>
              </w:rPr>
            </w:pPr>
          </w:p>
        </w:tc>
        <w:tc>
          <w:tcPr>
            <w:tcW w:w="540" w:type="dxa"/>
            <w:vMerge/>
          </w:tcPr>
          <w:p w:rsidR="00562604" w:rsidRPr="00A82206" w:rsidRDefault="00562604" w:rsidP="001219EE">
            <w:pPr>
              <w:rPr>
                <w:b/>
                <w:sz w:val="28"/>
                <w:szCs w:val="28"/>
              </w:rPr>
            </w:pPr>
          </w:p>
        </w:tc>
        <w:tc>
          <w:tcPr>
            <w:tcW w:w="540" w:type="dxa"/>
            <w:vMerge/>
          </w:tcPr>
          <w:p w:rsidR="00562604" w:rsidRPr="00A82206" w:rsidRDefault="00562604" w:rsidP="001219EE">
            <w:pPr>
              <w:rPr>
                <w:b/>
                <w:sz w:val="28"/>
                <w:szCs w:val="28"/>
              </w:rPr>
            </w:pPr>
          </w:p>
        </w:tc>
        <w:tc>
          <w:tcPr>
            <w:tcW w:w="540" w:type="dxa"/>
            <w:shd w:val="clear" w:color="auto" w:fill="auto"/>
            <w:textDirection w:val="btLr"/>
          </w:tcPr>
          <w:p w:rsidR="00562604" w:rsidRPr="00A82206" w:rsidRDefault="00562604" w:rsidP="001219EE">
            <w:pPr>
              <w:ind w:left="113" w:right="113"/>
              <w:rPr>
                <w:sz w:val="16"/>
                <w:szCs w:val="16"/>
              </w:rPr>
            </w:pPr>
            <w:r w:rsidRPr="00A82206">
              <w:rPr>
                <w:sz w:val="16"/>
                <w:szCs w:val="16"/>
              </w:rPr>
              <w:t>Specialitātē</w:t>
            </w:r>
          </w:p>
        </w:tc>
        <w:tc>
          <w:tcPr>
            <w:tcW w:w="540" w:type="dxa"/>
            <w:shd w:val="clear" w:color="auto" w:fill="auto"/>
            <w:textDirection w:val="btLr"/>
          </w:tcPr>
          <w:p w:rsidR="00562604" w:rsidRPr="00A82206" w:rsidRDefault="00562604" w:rsidP="001219EE">
            <w:pPr>
              <w:ind w:left="113" w:right="113"/>
              <w:rPr>
                <w:sz w:val="16"/>
                <w:szCs w:val="16"/>
              </w:rPr>
            </w:pPr>
            <w:r w:rsidRPr="00A82206">
              <w:rPr>
                <w:sz w:val="16"/>
                <w:szCs w:val="16"/>
              </w:rPr>
              <w:t>Citu (norādīt)</w:t>
            </w: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r w:rsidR="00562604" w:rsidRPr="00A82206" w:rsidTr="001219EE">
        <w:tc>
          <w:tcPr>
            <w:tcW w:w="862" w:type="dxa"/>
          </w:tcPr>
          <w:p w:rsidR="00562604" w:rsidRPr="00A82206" w:rsidRDefault="00562604" w:rsidP="001219EE">
            <w:pPr>
              <w:rPr>
                <w:b/>
                <w:sz w:val="28"/>
                <w:szCs w:val="28"/>
              </w:rPr>
            </w:pPr>
          </w:p>
        </w:tc>
        <w:tc>
          <w:tcPr>
            <w:tcW w:w="2918" w:type="dxa"/>
          </w:tcPr>
          <w:p w:rsidR="00562604" w:rsidRPr="00A82206" w:rsidRDefault="00562604" w:rsidP="001219EE">
            <w:pPr>
              <w:rPr>
                <w:b/>
                <w:sz w:val="28"/>
                <w:szCs w:val="28"/>
              </w:rPr>
            </w:pPr>
          </w:p>
        </w:tc>
        <w:tc>
          <w:tcPr>
            <w:tcW w:w="198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90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c>
          <w:tcPr>
            <w:tcW w:w="540" w:type="dxa"/>
            <w:shd w:val="clear" w:color="auto" w:fill="auto"/>
          </w:tcPr>
          <w:p w:rsidR="00562604" w:rsidRPr="00A82206" w:rsidRDefault="00562604" w:rsidP="001219EE">
            <w:pPr>
              <w:rPr>
                <w:b/>
                <w:sz w:val="28"/>
                <w:szCs w:val="28"/>
              </w:rPr>
            </w:pPr>
          </w:p>
        </w:tc>
      </w:tr>
    </w:tbl>
    <w:p w:rsidR="00562604" w:rsidRPr="00A82206" w:rsidRDefault="00562604" w:rsidP="00562604">
      <w:r w:rsidRPr="00A82206">
        <w:rPr>
          <w:b/>
          <w:sz w:val="28"/>
          <w:szCs w:val="28"/>
        </w:rPr>
        <w:t xml:space="preserve"> </w:t>
      </w:r>
    </w:p>
    <w:p w:rsidR="00562604" w:rsidRPr="00A82206" w:rsidRDefault="00562604" w:rsidP="00562604">
      <w:r w:rsidRPr="00A82206">
        <w:rPr>
          <w:b/>
        </w:rPr>
        <w:t>2. MA sanāksmes, kursi, semināri</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2198"/>
        <w:gridCol w:w="1080"/>
        <w:gridCol w:w="1961"/>
        <w:gridCol w:w="1999"/>
        <w:gridCol w:w="2160"/>
      </w:tblGrid>
      <w:tr w:rsidR="00562604" w:rsidRPr="00A82206" w:rsidTr="001219EE">
        <w:tc>
          <w:tcPr>
            <w:tcW w:w="862" w:type="dxa"/>
          </w:tcPr>
          <w:p w:rsidR="00562604" w:rsidRPr="00A82206" w:rsidRDefault="00562604" w:rsidP="001219EE">
            <w:r w:rsidRPr="00A82206">
              <w:t>N.p.k.</w:t>
            </w:r>
          </w:p>
        </w:tc>
        <w:tc>
          <w:tcPr>
            <w:tcW w:w="2198" w:type="dxa"/>
          </w:tcPr>
          <w:p w:rsidR="00562604" w:rsidRPr="00A82206" w:rsidRDefault="00562604" w:rsidP="001219EE">
            <w:r w:rsidRPr="00A82206">
              <w:t>Paveiktais</w:t>
            </w:r>
          </w:p>
        </w:tc>
        <w:tc>
          <w:tcPr>
            <w:tcW w:w="1080" w:type="dxa"/>
          </w:tcPr>
          <w:p w:rsidR="00562604" w:rsidRPr="00A82206" w:rsidRDefault="00562604" w:rsidP="001219EE">
            <w:r w:rsidRPr="00A82206">
              <w:t>Datums</w:t>
            </w:r>
          </w:p>
        </w:tc>
        <w:tc>
          <w:tcPr>
            <w:tcW w:w="1961" w:type="dxa"/>
          </w:tcPr>
          <w:p w:rsidR="00562604" w:rsidRPr="00A82206" w:rsidRDefault="00562604" w:rsidP="001219EE">
            <w:r w:rsidRPr="00A82206">
              <w:t>Rezultāts</w:t>
            </w:r>
          </w:p>
        </w:tc>
        <w:tc>
          <w:tcPr>
            <w:tcW w:w="1999" w:type="dxa"/>
          </w:tcPr>
          <w:p w:rsidR="00562604" w:rsidRPr="00A82206" w:rsidRDefault="00562604" w:rsidP="001219EE">
            <w:r w:rsidRPr="00A82206">
              <w:t>Problēma</w:t>
            </w:r>
          </w:p>
        </w:tc>
        <w:tc>
          <w:tcPr>
            <w:tcW w:w="2160" w:type="dxa"/>
          </w:tcPr>
          <w:p w:rsidR="00562604" w:rsidRPr="00A82206" w:rsidRDefault="00562604" w:rsidP="001219EE">
            <w:r w:rsidRPr="00A82206">
              <w:t>Perspektīva</w:t>
            </w:r>
          </w:p>
        </w:tc>
      </w:tr>
      <w:tr w:rsidR="00562604" w:rsidRPr="00A82206" w:rsidTr="001219EE">
        <w:tc>
          <w:tcPr>
            <w:tcW w:w="862" w:type="dxa"/>
          </w:tcPr>
          <w:p w:rsidR="00562604" w:rsidRPr="00A82206" w:rsidRDefault="00562604" w:rsidP="001219EE"/>
        </w:tc>
        <w:tc>
          <w:tcPr>
            <w:tcW w:w="2198" w:type="dxa"/>
          </w:tcPr>
          <w:p w:rsidR="00562604" w:rsidRPr="00A82206" w:rsidRDefault="00562604" w:rsidP="001219EE"/>
        </w:tc>
        <w:tc>
          <w:tcPr>
            <w:tcW w:w="1080" w:type="dxa"/>
          </w:tcPr>
          <w:p w:rsidR="00562604" w:rsidRPr="00A82206" w:rsidRDefault="00562604" w:rsidP="001219EE"/>
        </w:tc>
        <w:tc>
          <w:tcPr>
            <w:tcW w:w="1961" w:type="dxa"/>
          </w:tcPr>
          <w:p w:rsidR="00562604" w:rsidRPr="00A82206" w:rsidRDefault="00562604" w:rsidP="001219EE"/>
        </w:tc>
        <w:tc>
          <w:tcPr>
            <w:tcW w:w="1999" w:type="dxa"/>
          </w:tcPr>
          <w:p w:rsidR="00562604" w:rsidRPr="00A82206" w:rsidRDefault="00562604" w:rsidP="001219EE"/>
        </w:tc>
        <w:tc>
          <w:tcPr>
            <w:tcW w:w="2160" w:type="dxa"/>
          </w:tcPr>
          <w:p w:rsidR="00562604" w:rsidRPr="00A82206" w:rsidRDefault="00562604" w:rsidP="001219EE"/>
        </w:tc>
      </w:tr>
      <w:tr w:rsidR="00562604" w:rsidRPr="00A82206" w:rsidTr="001219EE">
        <w:tc>
          <w:tcPr>
            <w:tcW w:w="862" w:type="dxa"/>
          </w:tcPr>
          <w:p w:rsidR="00562604" w:rsidRPr="00A82206" w:rsidRDefault="00562604" w:rsidP="001219EE"/>
        </w:tc>
        <w:tc>
          <w:tcPr>
            <w:tcW w:w="2198" w:type="dxa"/>
          </w:tcPr>
          <w:p w:rsidR="00562604" w:rsidRPr="00A82206" w:rsidRDefault="00562604" w:rsidP="001219EE"/>
        </w:tc>
        <w:tc>
          <w:tcPr>
            <w:tcW w:w="1080" w:type="dxa"/>
          </w:tcPr>
          <w:p w:rsidR="00562604" w:rsidRPr="00A82206" w:rsidRDefault="00562604" w:rsidP="001219EE"/>
        </w:tc>
        <w:tc>
          <w:tcPr>
            <w:tcW w:w="1961" w:type="dxa"/>
          </w:tcPr>
          <w:p w:rsidR="00562604" w:rsidRPr="00A82206" w:rsidRDefault="00562604" w:rsidP="001219EE"/>
        </w:tc>
        <w:tc>
          <w:tcPr>
            <w:tcW w:w="1999" w:type="dxa"/>
          </w:tcPr>
          <w:p w:rsidR="00562604" w:rsidRPr="00A82206" w:rsidRDefault="00562604" w:rsidP="001219EE"/>
        </w:tc>
        <w:tc>
          <w:tcPr>
            <w:tcW w:w="2160" w:type="dxa"/>
          </w:tcPr>
          <w:p w:rsidR="00562604" w:rsidRPr="00A82206" w:rsidRDefault="00562604" w:rsidP="001219EE"/>
        </w:tc>
      </w:tr>
      <w:tr w:rsidR="00562604" w:rsidRPr="00A82206" w:rsidTr="001219EE">
        <w:tc>
          <w:tcPr>
            <w:tcW w:w="862" w:type="dxa"/>
          </w:tcPr>
          <w:p w:rsidR="00562604" w:rsidRPr="00A82206" w:rsidRDefault="00562604" w:rsidP="001219EE"/>
        </w:tc>
        <w:tc>
          <w:tcPr>
            <w:tcW w:w="2198" w:type="dxa"/>
          </w:tcPr>
          <w:p w:rsidR="00562604" w:rsidRPr="00A82206" w:rsidRDefault="00562604" w:rsidP="001219EE"/>
        </w:tc>
        <w:tc>
          <w:tcPr>
            <w:tcW w:w="1080" w:type="dxa"/>
          </w:tcPr>
          <w:p w:rsidR="00562604" w:rsidRPr="00A82206" w:rsidRDefault="00562604" w:rsidP="001219EE"/>
        </w:tc>
        <w:tc>
          <w:tcPr>
            <w:tcW w:w="1961" w:type="dxa"/>
          </w:tcPr>
          <w:p w:rsidR="00562604" w:rsidRPr="00A82206" w:rsidRDefault="00562604" w:rsidP="001219EE"/>
        </w:tc>
        <w:tc>
          <w:tcPr>
            <w:tcW w:w="1999" w:type="dxa"/>
          </w:tcPr>
          <w:p w:rsidR="00562604" w:rsidRPr="00A82206" w:rsidRDefault="00562604" w:rsidP="001219EE"/>
        </w:tc>
        <w:tc>
          <w:tcPr>
            <w:tcW w:w="2160" w:type="dxa"/>
          </w:tcPr>
          <w:p w:rsidR="00562604" w:rsidRPr="00A82206" w:rsidRDefault="00562604" w:rsidP="001219EE"/>
        </w:tc>
      </w:tr>
      <w:tr w:rsidR="00562604" w:rsidRPr="00A82206" w:rsidTr="001219EE">
        <w:tc>
          <w:tcPr>
            <w:tcW w:w="862" w:type="dxa"/>
          </w:tcPr>
          <w:p w:rsidR="00562604" w:rsidRPr="00A82206" w:rsidRDefault="00562604" w:rsidP="001219EE"/>
        </w:tc>
        <w:tc>
          <w:tcPr>
            <w:tcW w:w="2198" w:type="dxa"/>
          </w:tcPr>
          <w:p w:rsidR="00562604" w:rsidRPr="00A82206" w:rsidRDefault="00562604" w:rsidP="001219EE"/>
        </w:tc>
        <w:tc>
          <w:tcPr>
            <w:tcW w:w="1080" w:type="dxa"/>
          </w:tcPr>
          <w:p w:rsidR="00562604" w:rsidRPr="00A82206" w:rsidRDefault="00562604" w:rsidP="001219EE"/>
        </w:tc>
        <w:tc>
          <w:tcPr>
            <w:tcW w:w="1961" w:type="dxa"/>
          </w:tcPr>
          <w:p w:rsidR="00562604" w:rsidRPr="00A82206" w:rsidRDefault="00562604" w:rsidP="001219EE"/>
        </w:tc>
        <w:tc>
          <w:tcPr>
            <w:tcW w:w="1999" w:type="dxa"/>
          </w:tcPr>
          <w:p w:rsidR="00562604" w:rsidRPr="00A82206" w:rsidRDefault="00562604" w:rsidP="001219EE"/>
        </w:tc>
        <w:tc>
          <w:tcPr>
            <w:tcW w:w="2160" w:type="dxa"/>
          </w:tcPr>
          <w:p w:rsidR="00562604" w:rsidRPr="00A82206" w:rsidRDefault="00562604" w:rsidP="001219EE"/>
        </w:tc>
      </w:tr>
      <w:tr w:rsidR="00562604" w:rsidRPr="00A82206" w:rsidTr="001219EE">
        <w:tc>
          <w:tcPr>
            <w:tcW w:w="862" w:type="dxa"/>
          </w:tcPr>
          <w:p w:rsidR="00562604" w:rsidRPr="00A82206" w:rsidRDefault="00562604" w:rsidP="001219EE"/>
        </w:tc>
        <w:tc>
          <w:tcPr>
            <w:tcW w:w="2198" w:type="dxa"/>
          </w:tcPr>
          <w:p w:rsidR="00562604" w:rsidRPr="00A82206" w:rsidRDefault="00562604" w:rsidP="001219EE"/>
        </w:tc>
        <w:tc>
          <w:tcPr>
            <w:tcW w:w="1080" w:type="dxa"/>
          </w:tcPr>
          <w:p w:rsidR="00562604" w:rsidRPr="00A82206" w:rsidRDefault="00562604" w:rsidP="001219EE"/>
        </w:tc>
        <w:tc>
          <w:tcPr>
            <w:tcW w:w="1961" w:type="dxa"/>
          </w:tcPr>
          <w:p w:rsidR="00562604" w:rsidRPr="00A82206" w:rsidRDefault="00562604" w:rsidP="001219EE"/>
        </w:tc>
        <w:tc>
          <w:tcPr>
            <w:tcW w:w="1999" w:type="dxa"/>
          </w:tcPr>
          <w:p w:rsidR="00562604" w:rsidRPr="00A82206" w:rsidRDefault="00562604" w:rsidP="001219EE"/>
        </w:tc>
        <w:tc>
          <w:tcPr>
            <w:tcW w:w="2160" w:type="dxa"/>
          </w:tcPr>
          <w:p w:rsidR="00562604" w:rsidRPr="00A82206" w:rsidRDefault="00562604" w:rsidP="001219EE"/>
        </w:tc>
      </w:tr>
      <w:tr w:rsidR="00562604" w:rsidRPr="00A82206" w:rsidTr="001219EE">
        <w:tc>
          <w:tcPr>
            <w:tcW w:w="862" w:type="dxa"/>
          </w:tcPr>
          <w:p w:rsidR="00562604" w:rsidRPr="00A82206" w:rsidRDefault="00562604" w:rsidP="001219EE"/>
        </w:tc>
        <w:tc>
          <w:tcPr>
            <w:tcW w:w="2198" w:type="dxa"/>
          </w:tcPr>
          <w:p w:rsidR="00562604" w:rsidRPr="00A82206" w:rsidRDefault="00562604" w:rsidP="001219EE"/>
        </w:tc>
        <w:tc>
          <w:tcPr>
            <w:tcW w:w="1080" w:type="dxa"/>
          </w:tcPr>
          <w:p w:rsidR="00562604" w:rsidRPr="00A82206" w:rsidRDefault="00562604" w:rsidP="001219EE"/>
        </w:tc>
        <w:tc>
          <w:tcPr>
            <w:tcW w:w="1961" w:type="dxa"/>
          </w:tcPr>
          <w:p w:rsidR="00562604" w:rsidRPr="00A82206" w:rsidRDefault="00562604" w:rsidP="001219EE"/>
        </w:tc>
        <w:tc>
          <w:tcPr>
            <w:tcW w:w="1999" w:type="dxa"/>
          </w:tcPr>
          <w:p w:rsidR="00562604" w:rsidRPr="00A82206" w:rsidRDefault="00562604" w:rsidP="001219EE"/>
        </w:tc>
        <w:tc>
          <w:tcPr>
            <w:tcW w:w="2160" w:type="dxa"/>
          </w:tcPr>
          <w:p w:rsidR="00562604" w:rsidRPr="00A82206" w:rsidRDefault="00562604" w:rsidP="001219EE"/>
        </w:tc>
      </w:tr>
    </w:tbl>
    <w:p w:rsidR="00562604" w:rsidRPr="00A82206" w:rsidRDefault="00562604" w:rsidP="00562604">
      <w:pPr>
        <w:rPr>
          <w:b/>
          <w:sz w:val="28"/>
          <w:szCs w:val="28"/>
        </w:rPr>
      </w:pPr>
    </w:p>
    <w:p w:rsidR="00562604" w:rsidRPr="00A82206" w:rsidRDefault="00562604" w:rsidP="00562604">
      <w:pPr>
        <w:rPr>
          <w:b/>
        </w:rPr>
      </w:pPr>
      <w:r w:rsidRPr="00A82206">
        <w:rPr>
          <w:b/>
        </w:rPr>
        <w:t>3. Mācību priekšmetu olimpiādes.</w:t>
      </w:r>
    </w:p>
    <w:p w:rsidR="00562604" w:rsidRPr="00A82206" w:rsidRDefault="00562604" w:rsidP="00562604">
      <w:pPr>
        <w:ind w:left="360"/>
        <w:rPr>
          <w:b/>
          <w:sz w:val="28"/>
          <w:szCs w:val="28"/>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3"/>
        <w:gridCol w:w="896"/>
        <w:gridCol w:w="841"/>
        <w:gridCol w:w="1080"/>
        <w:gridCol w:w="1080"/>
        <w:gridCol w:w="900"/>
        <w:gridCol w:w="1980"/>
        <w:gridCol w:w="2160"/>
      </w:tblGrid>
      <w:tr w:rsidR="00562604" w:rsidRPr="00A82206" w:rsidTr="001219EE">
        <w:tc>
          <w:tcPr>
            <w:tcW w:w="1323" w:type="dxa"/>
            <w:vMerge w:val="restart"/>
          </w:tcPr>
          <w:p w:rsidR="00562604" w:rsidRPr="00A82206" w:rsidRDefault="00562604" w:rsidP="001219EE">
            <w:r w:rsidRPr="00A82206">
              <w:t>Olimpiādes</w:t>
            </w:r>
          </w:p>
        </w:tc>
        <w:tc>
          <w:tcPr>
            <w:tcW w:w="4797" w:type="dxa"/>
            <w:gridSpan w:val="5"/>
          </w:tcPr>
          <w:p w:rsidR="00562604" w:rsidRPr="00A82206" w:rsidRDefault="00562604" w:rsidP="001219EE">
            <w:pPr>
              <w:jc w:val="center"/>
            </w:pPr>
            <w:r w:rsidRPr="00A82206">
              <w:t>Rezultāts</w:t>
            </w:r>
          </w:p>
        </w:tc>
        <w:tc>
          <w:tcPr>
            <w:tcW w:w="1980" w:type="dxa"/>
          </w:tcPr>
          <w:p w:rsidR="00562604" w:rsidRPr="00A82206" w:rsidRDefault="00562604" w:rsidP="001219EE">
            <w:pPr>
              <w:jc w:val="center"/>
            </w:pPr>
            <w:r w:rsidRPr="00A82206">
              <w:t>Problēma</w:t>
            </w:r>
          </w:p>
        </w:tc>
        <w:tc>
          <w:tcPr>
            <w:tcW w:w="2160" w:type="dxa"/>
          </w:tcPr>
          <w:p w:rsidR="00562604" w:rsidRPr="00A82206" w:rsidRDefault="00562604" w:rsidP="001219EE">
            <w:pPr>
              <w:jc w:val="center"/>
            </w:pPr>
            <w:r w:rsidRPr="00A82206">
              <w:t>Perspektīva</w:t>
            </w:r>
          </w:p>
        </w:tc>
      </w:tr>
      <w:tr w:rsidR="00562604" w:rsidRPr="00A82206" w:rsidTr="001219EE">
        <w:tc>
          <w:tcPr>
            <w:tcW w:w="1323" w:type="dxa"/>
            <w:vMerge/>
          </w:tcPr>
          <w:p w:rsidR="00562604" w:rsidRPr="00A82206" w:rsidRDefault="00562604" w:rsidP="001219EE"/>
        </w:tc>
        <w:tc>
          <w:tcPr>
            <w:tcW w:w="896" w:type="dxa"/>
            <w:shd w:val="clear" w:color="auto" w:fill="auto"/>
          </w:tcPr>
          <w:p w:rsidR="00562604" w:rsidRPr="00A82206" w:rsidRDefault="00562604" w:rsidP="001219EE">
            <w:r w:rsidRPr="00A82206">
              <w:t>Dal.sk.</w:t>
            </w:r>
          </w:p>
        </w:tc>
        <w:tc>
          <w:tcPr>
            <w:tcW w:w="841" w:type="dxa"/>
            <w:shd w:val="clear" w:color="auto" w:fill="auto"/>
          </w:tcPr>
          <w:p w:rsidR="00562604" w:rsidRPr="00A82206" w:rsidRDefault="00562604" w:rsidP="001219EE">
            <w:r w:rsidRPr="00A82206">
              <w:t>I vieta</w:t>
            </w:r>
          </w:p>
        </w:tc>
        <w:tc>
          <w:tcPr>
            <w:tcW w:w="1080" w:type="dxa"/>
            <w:shd w:val="clear" w:color="auto" w:fill="auto"/>
          </w:tcPr>
          <w:p w:rsidR="00562604" w:rsidRPr="00A82206" w:rsidRDefault="00562604" w:rsidP="001219EE">
            <w:r w:rsidRPr="00A82206">
              <w:t>II vieta</w:t>
            </w:r>
          </w:p>
        </w:tc>
        <w:tc>
          <w:tcPr>
            <w:tcW w:w="1080" w:type="dxa"/>
            <w:shd w:val="clear" w:color="auto" w:fill="auto"/>
          </w:tcPr>
          <w:p w:rsidR="00562604" w:rsidRPr="00A82206" w:rsidRDefault="00562604" w:rsidP="001219EE">
            <w:r w:rsidRPr="00A82206">
              <w:t>III vieta</w:t>
            </w:r>
          </w:p>
        </w:tc>
        <w:tc>
          <w:tcPr>
            <w:tcW w:w="900" w:type="dxa"/>
            <w:shd w:val="clear" w:color="auto" w:fill="auto"/>
          </w:tcPr>
          <w:p w:rsidR="00562604" w:rsidRPr="00A82206" w:rsidRDefault="00562604" w:rsidP="001219EE">
            <w:r w:rsidRPr="00A82206">
              <w:t>Atzin.</w:t>
            </w:r>
          </w:p>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323" w:type="dxa"/>
          </w:tcPr>
          <w:p w:rsidR="00562604" w:rsidRPr="00A82206" w:rsidRDefault="00562604" w:rsidP="001219EE">
            <w:r w:rsidRPr="00A82206">
              <w:t>Novadā</w:t>
            </w:r>
          </w:p>
        </w:tc>
        <w:tc>
          <w:tcPr>
            <w:tcW w:w="896" w:type="dxa"/>
            <w:shd w:val="clear" w:color="auto" w:fill="auto"/>
          </w:tcPr>
          <w:p w:rsidR="00562604" w:rsidRPr="00A82206" w:rsidRDefault="00562604" w:rsidP="001219EE"/>
        </w:tc>
        <w:tc>
          <w:tcPr>
            <w:tcW w:w="841"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323" w:type="dxa"/>
          </w:tcPr>
          <w:p w:rsidR="00562604" w:rsidRPr="00A82206" w:rsidRDefault="00562604" w:rsidP="001219EE">
            <w:r w:rsidRPr="00A82206">
              <w:t>Reģionā</w:t>
            </w:r>
          </w:p>
        </w:tc>
        <w:tc>
          <w:tcPr>
            <w:tcW w:w="896" w:type="dxa"/>
            <w:shd w:val="clear" w:color="auto" w:fill="auto"/>
          </w:tcPr>
          <w:p w:rsidR="00562604" w:rsidRPr="00A82206" w:rsidRDefault="00562604" w:rsidP="001219EE"/>
        </w:tc>
        <w:tc>
          <w:tcPr>
            <w:tcW w:w="841"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323" w:type="dxa"/>
          </w:tcPr>
          <w:p w:rsidR="00562604" w:rsidRPr="00A82206" w:rsidRDefault="00562604" w:rsidP="001219EE">
            <w:r w:rsidRPr="00A82206">
              <w:t>Valstī</w:t>
            </w:r>
          </w:p>
        </w:tc>
        <w:tc>
          <w:tcPr>
            <w:tcW w:w="896" w:type="dxa"/>
            <w:shd w:val="clear" w:color="auto" w:fill="auto"/>
          </w:tcPr>
          <w:p w:rsidR="00562604" w:rsidRPr="00A82206" w:rsidRDefault="00562604" w:rsidP="001219EE"/>
        </w:tc>
        <w:tc>
          <w:tcPr>
            <w:tcW w:w="841"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323" w:type="dxa"/>
          </w:tcPr>
          <w:p w:rsidR="00562604" w:rsidRPr="00A82206" w:rsidRDefault="00562604" w:rsidP="001219EE">
            <w:r w:rsidRPr="00A82206">
              <w:t>Baltijā</w:t>
            </w:r>
          </w:p>
        </w:tc>
        <w:tc>
          <w:tcPr>
            <w:tcW w:w="896" w:type="dxa"/>
            <w:shd w:val="clear" w:color="auto" w:fill="auto"/>
          </w:tcPr>
          <w:p w:rsidR="00562604" w:rsidRPr="00A82206" w:rsidRDefault="00562604" w:rsidP="001219EE"/>
        </w:tc>
        <w:tc>
          <w:tcPr>
            <w:tcW w:w="841"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323" w:type="dxa"/>
          </w:tcPr>
          <w:p w:rsidR="00562604" w:rsidRPr="00A82206" w:rsidRDefault="00562604" w:rsidP="001219EE">
            <w:r w:rsidRPr="00A82206">
              <w:t>Eiropā</w:t>
            </w:r>
          </w:p>
        </w:tc>
        <w:tc>
          <w:tcPr>
            <w:tcW w:w="896" w:type="dxa"/>
            <w:shd w:val="clear" w:color="auto" w:fill="auto"/>
          </w:tcPr>
          <w:p w:rsidR="00562604" w:rsidRPr="00A82206" w:rsidRDefault="00562604" w:rsidP="001219EE"/>
        </w:tc>
        <w:tc>
          <w:tcPr>
            <w:tcW w:w="841"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323" w:type="dxa"/>
          </w:tcPr>
          <w:p w:rsidR="00562604" w:rsidRPr="00A82206" w:rsidRDefault="00562604" w:rsidP="001219EE">
            <w:r w:rsidRPr="00A82206">
              <w:t xml:space="preserve">Pasaulē </w:t>
            </w:r>
          </w:p>
        </w:tc>
        <w:tc>
          <w:tcPr>
            <w:tcW w:w="896" w:type="dxa"/>
            <w:shd w:val="clear" w:color="auto" w:fill="auto"/>
          </w:tcPr>
          <w:p w:rsidR="00562604" w:rsidRPr="00A82206" w:rsidRDefault="00562604" w:rsidP="001219EE"/>
        </w:tc>
        <w:tc>
          <w:tcPr>
            <w:tcW w:w="841"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bl>
    <w:p w:rsidR="00562604" w:rsidRPr="00A82206" w:rsidRDefault="00562604" w:rsidP="00562604">
      <w:pPr>
        <w:ind w:left="360"/>
      </w:pPr>
    </w:p>
    <w:p w:rsidR="00562604" w:rsidRPr="00A82206" w:rsidRDefault="00562604" w:rsidP="00562604">
      <w:r w:rsidRPr="00A82206">
        <w:rPr>
          <w:b/>
        </w:rPr>
        <w:t>4. Skolēnu zinātnisko pētnicisko darbu konference</w:t>
      </w:r>
      <w:r w:rsidRPr="00A82206">
        <w:t>.</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900"/>
        <w:gridCol w:w="1080"/>
        <w:gridCol w:w="1080"/>
        <w:gridCol w:w="900"/>
        <w:gridCol w:w="1980"/>
        <w:gridCol w:w="2160"/>
      </w:tblGrid>
      <w:tr w:rsidR="00562604" w:rsidRPr="00A82206" w:rsidTr="001219EE">
        <w:tc>
          <w:tcPr>
            <w:tcW w:w="1260" w:type="dxa"/>
            <w:vMerge w:val="restart"/>
          </w:tcPr>
          <w:p w:rsidR="00562604" w:rsidRPr="00A82206" w:rsidRDefault="00562604" w:rsidP="001219EE">
            <w:pPr>
              <w:jc w:val="center"/>
            </w:pPr>
            <w:r w:rsidRPr="00A82206">
              <w:t>SZPD konf.</w:t>
            </w:r>
          </w:p>
        </w:tc>
        <w:tc>
          <w:tcPr>
            <w:tcW w:w="4860" w:type="dxa"/>
            <w:gridSpan w:val="5"/>
          </w:tcPr>
          <w:p w:rsidR="00562604" w:rsidRPr="00A82206" w:rsidRDefault="00562604" w:rsidP="001219EE">
            <w:pPr>
              <w:jc w:val="center"/>
            </w:pPr>
            <w:r w:rsidRPr="00A82206">
              <w:t>Rezultāts</w:t>
            </w:r>
          </w:p>
        </w:tc>
        <w:tc>
          <w:tcPr>
            <w:tcW w:w="1980" w:type="dxa"/>
          </w:tcPr>
          <w:p w:rsidR="00562604" w:rsidRPr="00A82206" w:rsidRDefault="00562604" w:rsidP="001219EE">
            <w:pPr>
              <w:jc w:val="center"/>
            </w:pPr>
            <w:r w:rsidRPr="00A82206">
              <w:t>Problēma</w:t>
            </w:r>
          </w:p>
        </w:tc>
        <w:tc>
          <w:tcPr>
            <w:tcW w:w="2160" w:type="dxa"/>
          </w:tcPr>
          <w:p w:rsidR="00562604" w:rsidRPr="00A82206" w:rsidRDefault="00562604" w:rsidP="001219EE">
            <w:pPr>
              <w:jc w:val="center"/>
            </w:pPr>
            <w:r w:rsidRPr="00A82206">
              <w:t>Perspektīva</w:t>
            </w:r>
          </w:p>
        </w:tc>
      </w:tr>
      <w:tr w:rsidR="00562604" w:rsidRPr="00A82206" w:rsidTr="001219EE">
        <w:tc>
          <w:tcPr>
            <w:tcW w:w="1260" w:type="dxa"/>
            <w:vMerge/>
          </w:tcPr>
          <w:p w:rsidR="00562604" w:rsidRPr="00A82206" w:rsidRDefault="00562604" w:rsidP="001219EE"/>
        </w:tc>
        <w:tc>
          <w:tcPr>
            <w:tcW w:w="900" w:type="dxa"/>
            <w:shd w:val="clear" w:color="auto" w:fill="auto"/>
          </w:tcPr>
          <w:p w:rsidR="00562604" w:rsidRPr="00A82206" w:rsidRDefault="00562604" w:rsidP="001219EE">
            <w:r w:rsidRPr="00A82206">
              <w:t>Dal.sk.</w:t>
            </w:r>
          </w:p>
        </w:tc>
        <w:tc>
          <w:tcPr>
            <w:tcW w:w="900" w:type="dxa"/>
            <w:shd w:val="clear" w:color="auto" w:fill="auto"/>
          </w:tcPr>
          <w:p w:rsidR="00562604" w:rsidRPr="00A82206" w:rsidRDefault="00562604" w:rsidP="001219EE">
            <w:r w:rsidRPr="00A82206">
              <w:t>I vieta</w:t>
            </w:r>
          </w:p>
        </w:tc>
        <w:tc>
          <w:tcPr>
            <w:tcW w:w="1080" w:type="dxa"/>
            <w:shd w:val="clear" w:color="auto" w:fill="auto"/>
          </w:tcPr>
          <w:p w:rsidR="00562604" w:rsidRPr="00A82206" w:rsidRDefault="00562604" w:rsidP="001219EE">
            <w:r w:rsidRPr="00A82206">
              <w:t>II vieta</w:t>
            </w:r>
          </w:p>
        </w:tc>
        <w:tc>
          <w:tcPr>
            <w:tcW w:w="1080" w:type="dxa"/>
            <w:shd w:val="clear" w:color="auto" w:fill="auto"/>
          </w:tcPr>
          <w:p w:rsidR="00562604" w:rsidRPr="00A82206" w:rsidRDefault="00562604" w:rsidP="001219EE">
            <w:r w:rsidRPr="00A82206">
              <w:t>III vieta</w:t>
            </w:r>
          </w:p>
        </w:tc>
        <w:tc>
          <w:tcPr>
            <w:tcW w:w="900" w:type="dxa"/>
            <w:shd w:val="clear" w:color="auto" w:fill="auto"/>
          </w:tcPr>
          <w:p w:rsidR="00562604" w:rsidRPr="00A82206" w:rsidRDefault="00562604" w:rsidP="001219EE">
            <w:r w:rsidRPr="00A82206">
              <w:t>Atzin.</w:t>
            </w:r>
          </w:p>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260" w:type="dxa"/>
          </w:tcPr>
          <w:p w:rsidR="00562604" w:rsidRPr="00A82206" w:rsidRDefault="00562604" w:rsidP="001219EE">
            <w:r w:rsidRPr="00A82206">
              <w:t>Novadā</w:t>
            </w:r>
          </w:p>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260" w:type="dxa"/>
          </w:tcPr>
          <w:p w:rsidR="00562604" w:rsidRPr="00A82206" w:rsidRDefault="00562604" w:rsidP="001219EE">
            <w:r w:rsidRPr="00A82206">
              <w:t>Reģionā</w:t>
            </w:r>
          </w:p>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260" w:type="dxa"/>
          </w:tcPr>
          <w:p w:rsidR="00562604" w:rsidRPr="00A82206" w:rsidRDefault="00562604" w:rsidP="001219EE">
            <w:r w:rsidRPr="00A82206">
              <w:t>Valstī</w:t>
            </w:r>
          </w:p>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260" w:type="dxa"/>
          </w:tcPr>
          <w:p w:rsidR="00562604" w:rsidRPr="00A82206" w:rsidRDefault="00562604" w:rsidP="001219EE">
            <w:r w:rsidRPr="00A82206">
              <w:t>Baltijā</w:t>
            </w:r>
          </w:p>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1260" w:type="dxa"/>
          </w:tcPr>
          <w:p w:rsidR="00562604" w:rsidRPr="00A82206" w:rsidRDefault="00562604" w:rsidP="001219EE">
            <w:r w:rsidRPr="00A82206">
              <w:t>Pasaulē</w:t>
            </w:r>
          </w:p>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980" w:type="dxa"/>
          </w:tcPr>
          <w:p w:rsidR="00562604" w:rsidRPr="00A82206" w:rsidRDefault="00562604" w:rsidP="001219EE"/>
        </w:tc>
        <w:tc>
          <w:tcPr>
            <w:tcW w:w="2160" w:type="dxa"/>
          </w:tcPr>
          <w:p w:rsidR="00562604" w:rsidRPr="00A82206" w:rsidRDefault="00562604" w:rsidP="001219EE"/>
        </w:tc>
      </w:tr>
    </w:tbl>
    <w:p w:rsidR="00562604" w:rsidRPr="00A82206" w:rsidRDefault="00562604" w:rsidP="00562604"/>
    <w:p w:rsidR="00562604" w:rsidRPr="00A82206" w:rsidRDefault="00562604" w:rsidP="00562604">
      <w:pPr>
        <w:rPr>
          <w:b/>
        </w:rPr>
      </w:pPr>
      <w:r w:rsidRPr="00A82206">
        <w:rPr>
          <w:b/>
        </w:rPr>
        <w:t>5. Līdzdalība mācību priekšmetu konkursos.</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1658"/>
        <w:gridCol w:w="900"/>
        <w:gridCol w:w="900"/>
        <w:gridCol w:w="1080"/>
        <w:gridCol w:w="1080"/>
        <w:gridCol w:w="900"/>
        <w:gridCol w:w="1440"/>
        <w:gridCol w:w="1440"/>
      </w:tblGrid>
      <w:tr w:rsidR="00562604" w:rsidRPr="00A82206" w:rsidTr="001219EE">
        <w:tc>
          <w:tcPr>
            <w:tcW w:w="862" w:type="dxa"/>
            <w:vMerge w:val="restart"/>
          </w:tcPr>
          <w:p w:rsidR="00562604" w:rsidRPr="00A82206" w:rsidRDefault="00562604" w:rsidP="001219EE">
            <w:pPr>
              <w:jc w:val="center"/>
            </w:pPr>
            <w:r w:rsidRPr="00A82206">
              <w:t>N.p.k.</w:t>
            </w:r>
          </w:p>
        </w:tc>
        <w:tc>
          <w:tcPr>
            <w:tcW w:w="1658" w:type="dxa"/>
            <w:vMerge w:val="restart"/>
          </w:tcPr>
          <w:p w:rsidR="00562604" w:rsidRPr="00A82206" w:rsidRDefault="00562604" w:rsidP="001219EE">
            <w:pPr>
              <w:jc w:val="center"/>
            </w:pPr>
            <w:r w:rsidRPr="00A82206">
              <w:t>Konkurss</w:t>
            </w:r>
          </w:p>
        </w:tc>
        <w:tc>
          <w:tcPr>
            <w:tcW w:w="4860" w:type="dxa"/>
            <w:gridSpan w:val="5"/>
          </w:tcPr>
          <w:p w:rsidR="00562604" w:rsidRPr="00A82206" w:rsidRDefault="00562604" w:rsidP="001219EE">
            <w:pPr>
              <w:jc w:val="center"/>
            </w:pPr>
            <w:r w:rsidRPr="00A82206">
              <w:t>Rezultāts</w:t>
            </w:r>
          </w:p>
        </w:tc>
        <w:tc>
          <w:tcPr>
            <w:tcW w:w="1440" w:type="dxa"/>
          </w:tcPr>
          <w:p w:rsidR="00562604" w:rsidRPr="00A82206" w:rsidRDefault="00562604" w:rsidP="001219EE">
            <w:pPr>
              <w:jc w:val="center"/>
            </w:pPr>
            <w:r w:rsidRPr="00A82206">
              <w:t>Problēma</w:t>
            </w:r>
          </w:p>
        </w:tc>
        <w:tc>
          <w:tcPr>
            <w:tcW w:w="1440" w:type="dxa"/>
          </w:tcPr>
          <w:p w:rsidR="00562604" w:rsidRPr="00A82206" w:rsidRDefault="00562604" w:rsidP="001219EE">
            <w:pPr>
              <w:jc w:val="center"/>
            </w:pPr>
            <w:r w:rsidRPr="00A82206">
              <w:t>Perspektīva</w:t>
            </w:r>
          </w:p>
        </w:tc>
      </w:tr>
      <w:tr w:rsidR="00562604" w:rsidRPr="00A82206" w:rsidTr="001219EE">
        <w:tc>
          <w:tcPr>
            <w:tcW w:w="862" w:type="dxa"/>
            <w:vMerge/>
          </w:tcPr>
          <w:p w:rsidR="00562604" w:rsidRPr="00A82206" w:rsidRDefault="00562604" w:rsidP="001219EE"/>
        </w:tc>
        <w:tc>
          <w:tcPr>
            <w:tcW w:w="1658" w:type="dxa"/>
            <w:vMerge/>
          </w:tcPr>
          <w:p w:rsidR="00562604" w:rsidRPr="00A82206" w:rsidRDefault="00562604" w:rsidP="001219EE"/>
        </w:tc>
        <w:tc>
          <w:tcPr>
            <w:tcW w:w="900" w:type="dxa"/>
            <w:shd w:val="clear" w:color="auto" w:fill="auto"/>
          </w:tcPr>
          <w:p w:rsidR="00562604" w:rsidRPr="00A82206" w:rsidRDefault="00562604" w:rsidP="001219EE">
            <w:r w:rsidRPr="00A82206">
              <w:t>Dal.sk.</w:t>
            </w:r>
          </w:p>
        </w:tc>
        <w:tc>
          <w:tcPr>
            <w:tcW w:w="900" w:type="dxa"/>
            <w:shd w:val="clear" w:color="auto" w:fill="auto"/>
          </w:tcPr>
          <w:p w:rsidR="00562604" w:rsidRPr="00A82206" w:rsidRDefault="00562604" w:rsidP="001219EE">
            <w:r w:rsidRPr="00A82206">
              <w:t>I vieta</w:t>
            </w:r>
          </w:p>
        </w:tc>
        <w:tc>
          <w:tcPr>
            <w:tcW w:w="1080" w:type="dxa"/>
            <w:shd w:val="clear" w:color="auto" w:fill="auto"/>
          </w:tcPr>
          <w:p w:rsidR="00562604" w:rsidRPr="00A82206" w:rsidRDefault="00562604" w:rsidP="001219EE">
            <w:r w:rsidRPr="00A82206">
              <w:t>II vieta</w:t>
            </w:r>
          </w:p>
        </w:tc>
        <w:tc>
          <w:tcPr>
            <w:tcW w:w="1080" w:type="dxa"/>
            <w:shd w:val="clear" w:color="auto" w:fill="auto"/>
          </w:tcPr>
          <w:p w:rsidR="00562604" w:rsidRPr="00A82206" w:rsidRDefault="00562604" w:rsidP="001219EE">
            <w:r w:rsidRPr="00A82206">
              <w:t>III vieta</w:t>
            </w:r>
          </w:p>
        </w:tc>
        <w:tc>
          <w:tcPr>
            <w:tcW w:w="900" w:type="dxa"/>
            <w:shd w:val="clear" w:color="auto" w:fill="auto"/>
          </w:tcPr>
          <w:p w:rsidR="00562604" w:rsidRPr="00A82206" w:rsidRDefault="00562604" w:rsidP="001219EE">
            <w:r w:rsidRPr="00A82206">
              <w:t>Atzin.</w:t>
            </w:r>
          </w:p>
        </w:tc>
        <w:tc>
          <w:tcPr>
            <w:tcW w:w="1440" w:type="dxa"/>
          </w:tcPr>
          <w:p w:rsidR="00562604" w:rsidRPr="00A82206" w:rsidRDefault="00562604" w:rsidP="001219EE"/>
        </w:tc>
        <w:tc>
          <w:tcPr>
            <w:tcW w:w="1440" w:type="dxa"/>
          </w:tcPr>
          <w:p w:rsidR="00562604" w:rsidRPr="00A82206" w:rsidRDefault="00562604" w:rsidP="001219EE"/>
        </w:tc>
      </w:tr>
      <w:tr w:rsidR="00562604" w:rsidRPr="00A82206" w:rsidTr="001219EE">
        <w:tc>
          <w:tcPr>
            <w:tcW w:w="862" w:type="dxa"/>
          </w:tcPr>
          <w:p w:rsidR="00562604" w:rsidRPr="00A82206" w:rsidRDefault="00562604" w:rsidP="001219EE"/>
        </w:tc>
        <w:tc>
          <w:tcPr>
            <w:tcW w:w="1658" w:type="dxa"/>
          </w:tcPr>
          <w:p w:rsidR="00562604" w:rsidRPr="00A82206" w:rsidRDefault="00562604" w:rsidP="001219EE"/>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440" w:type="dxa"/>
          </w:tcPr>
          <w:p w:rsidR="00562604" w:rsidRPr="00A82206" w:rsidRDefault="00562604" w:rsidP="001219EE"/>
        </w:tc>
        <w:tc>
          <w:tcPr>
            <w:tcW w:w="1440" w:type="dxa"/>
          </w:tcPr>
          <w:p w:rsidR="00562604" w:rsidRPr="00A82206" w:rsidRDefault="00562604" w:rsidP="001219EE"/>
        </w:tc>
      </w:tr>
      <w:tr w:rsidR="00562604" w:rsidRPr="00A82206" w:rsidTr="001219EE">
        <w:tc>
          <w:tcPr>
            <w:tcW w:w="862" w:type="dxa"/>
          </w:tcPr>
          <w:p w:rsidR="00562604" w:rsidRPr="00A82206" w:rsidRDefault="00562604" w:rsidP="001219EE"/>
        </w:tc>
        <w:tc>
          <w:tcPr>
            <w:tcW w:w="1658" w:type="dxa"/>
          </w:tcPr>
          <w:p w:rsidR="00562604" w:rsidRPr="00A82206" w:rsidRDefault="00562604" w:rsidP="001219EE"/>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440" w:type="dxa"/>
          </w:tcPr>
          <w:p w:rsidR="00562604" w:rsidRPr="00A82206" w:rsidRDefault="00562604" w:rsidP="001219EE"/>
        </w:tc>
        <w:tc>
          <w:tcPr>
            <w:tcW w:w="1440" w:type="dxa"/>
          </w:tcPr>
          <w:p w:rsidR="00562604" w:rsidRPr="00A82206" w:rsidRDefault="00562604" w:rsidP="001219EE"/>
        </w:tc>
      </w:tr>
      <w:tr w:rsidR="00562604" w:rsidRPr="00A82206" w:rsidTr="001219EE">
        <w:tc>
          <w:tcPr>
            <w:tcW w:w="862" w:type="dxa"/>
          </w:tcPr>
          <w:p w:rsidR="00562604" w:rsidRPr="00A82206" w:rsidRDefault="00562604" w:rsidP="001219EE"/>
        </w:tc>
        <w:tc>
          <w:tcPr>
            <w:tcW w:w="1658" w:type="dxa"/>
          </w:tcPr>
          <w:p w:rsidR="00562604" w:rsidRPr="00A82206" w:rsidRDefault="00562604" w:rsidP="001219EE"/>
        </w:tc>
        <w:tc>
          <w:tcPr>
            <w:tcW w:w="90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1080" w:type="dxa"/>
            <w:shd w:val="clear" w:color="auto" w:fill="auto"/>
          </w:tcPr>
          <w:p w:rsidR="00562604" w:rsidRPr="00A82206" w:rsidRDefault="00562604" w:rsidP="001219EE"/>
        </w:tc>
        <w:tc>
          <w:tcPr>
            <w:tcW w:w="900" w:type="dxa"/>
            <w:shd w:val="clear" w:color="auto" w:fill="auto"/>
          </w:tcPr>
          <w:p w:rsidR="00562604" w:rsidRPr="00A82206" w:rsidRDefault="00562604" w:rsidP="001219EE"/>
        </w:tc>
        <w:tc>
          <w:tcPr>
            <w:tcW w:w="1440" w:type="dxa"/>
          </w:tcPr>
          <w:p w:rsidR="00562604" w:rsidRPr="00A82206" w:rsidRDefault="00562604" w:rsidP="001219EE"/>
        </w:tc>
        <w:tc>
          <w:tcPr>
            <w:tcW w:w="1440" w:type="dxa"/>
          </w:tcPr>
          <w:p w:rsidR="00562604" w:rsidRPr="00A82206" w:rsidRDefault="00562604" w:rsidP="001219EE"/>
        </w:tc>
      </w:tr>
    </w:tbl>
    <w:p w:rsidR="00562604" w:rsidRPr="00A82206" w:rsidRDefault="00562604" w:rsidP="00562604">
      <w:r w:rsidRPr="00A82206">
        <w:tab/>
      </w:r>
    </w:p>
    <w:p w:rsidR="00562604" w:rsidRPr="00A82206" w:rsidRDefault="00562604" w:rsidP="00562604">
      <w:r w:rsidRPr="00A82206">
        <w:rPr>
          <w:b/>
        </w:rPr>
        <w:t>6. Pieredzes apmaiņas pasākumi</w:t>
      </w:r>
      <w:r w:rsidRPr="00A82206">
        <w:rPr>
          <w:b/>
          <w:sz w:val="28"/>
          <w:szCs w:val="28"/>
        </w:rPr>
        <w:t xml:space="preserve"> </w:t>
      </w:r>
      <w:r w:rsidRPr="00A82206">
        <w:t>(izbraukuma semināri, atklātās stundas u.c.)</w:t>
      </w:r>
    </w:p>
    <w:p w:rsidR="00562604" w:rsidRPr="00A82206" w:rsidRDefault="00562604" w:rsidP="00562604">
      <w:pPr>
        <w:rPr>
          <w:b/>
          <w:sz w:val="28"/>
          <w:szCs w:val="28"/>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963"/>
        <w:gridCol w:w="2457"/>
        <w:gridCol w:w="2160"/>
        <w:gridCol w:w="2160"/>
      </w:tblGrid>
      <w:tr w:rsidR="00562604" w:rsidRPr="00A82206" w:rsidTr="001219EE">
        <w:tc>
          <w:tcPr>
            <w:tcW w:w="2520" w:type="dxa"/>
          </w:tcPr>
          <w:p w:rsidR="00562604" w:rsidRPr="00A82206" w:rsidRDefault="00562604" w:rsidP="001219EE">
            <w:pPr>
              <w:jc w:val="center"/>
            </w:pPr>
            <w:r w:rsidRPr="00A82206">
              <w:t>Aktivitāte</w:t>
            </w:r>
          </w:p>
        </w:tc>
        <w:tc>
          <w:tcPr>
            <w:tcW w:w="963" w:type="dxa"/>
          </w:tcPr>
          <w:p w:rsidR="00562604" w:rsidRPr="00A82206" w:rsidRDefault="00562604" w:rsidP="001219EE">
            <w:pPr>
              <w:jc w:val="center"/>
            </w:pPr>
            <w:r w:rsidRPr="00A82206">
              <w:t>Datums</w:t>
            </w:r>
          </w:p>
        </w:tc>
        <w:tc>
          <w:tcPr>
            <w:tcW w:w="2457" w:type="dxa"/>
          </w:tcPr>
          <w:p w:rsidR="00562604" w:rsidRPr="00A82206" w:rsidRDefault="00562604" w:rsidP="001219EE">
            <w:pPr>
              <w:jc w:val="center"/>
            </w:pPr>
            <w:r w:rsidRPr="00A82206">
              <w:t>Rezultāts</w:t>
            </w:r>
          </w:p>
        </w:tc>
        <w:tc>
          <w:tcPr>
            <w:tcW w:w="2160" w:type="dxa"/>
          </w:tcPr>
          <w:p w:rsidR="00562604" w:rsidRPr="00A82206" w:rsidRDefault="00562604" w:rsidP="001219EE">
            <w:pPr>
              <w:jc w:val="center"/>
            </w:pPr>
            <w:r w:rsidRPr="00A82206">
              <w:t>Problēma</w:t>
            </w:r>
          </w:p>
        </w:tc>
        <w:tc>
          <w:tcPr>
            <w:tcW w:w="2160" w:type="dxa"/>
          </w:tcPr>
          <w:p w:rsidR="00562604" w:rsidRPr="00A82206" w:rsidRDefault="00562604" w:rsidP="001219EE">
            <w:pPr>
              <w:jc w:val="center"/>
            </w:pPr>
            <w:r w:rsidRPr="00A82206">
              <w:t>Perspektīva</w:t>
            </w:r>
          </w:p>
        </w:tc>
      </w:tr>
      <w:tr w:rsidR="00562604" w:rsidRPr="00A82206" w:rsidTr="001219EE">
        <w:tc>
          <w:tcPr>
            <w:tcW w:w="2520" w:type="dxa"/>
          </w:tcPr>
          <w:p w:rsidR="00562604" w:rsidRPr="00A82206" w:rsidRDefault="00562604" w:rsidP="001219EE"/>
        </w:tc>
        <w:tc>
          <w:tcPr>
            <w:tcW w:w="963" w:type="dxa"/>
          </w:tcPr>
          <w:p w:rsidR="00562604" w:rsidRPr="00A82206" w:rsidRDefault="00562604" w:rsidP="001219EE"/>
        </w:tc>
        <w:tc>
          <w:tcPr>
            <w:tcW w:w="2457" w:type="dxa"/>
          </w:tcPr>
          <w:p w:rsidR="00562604" w:rsidRPr="00A82206" w:rsidRDefault="00562604" w:rsidP="001219EE"/>
        </w:tc>
        <w:tc>
          <w:tcPr>
            <w:tcW w:w="216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963" w:type="dxa"/>
          </w:tcPr>
          <w:p w:rsidR="00562604" w:rsidRPr="00A82206" w:rsidRDefault="00562604" w:rsidP="001219EE"/>
        </w:tc>
        <w:tc>
          <w:tcPr>
            <w:tcW w:w="2457" w:type="dxa"/>
          </w:tcPr>
          <w:p w:rsidR="00562604" w:rsidRPr="00A82206" w:rsidRDefault="00562604" w:rsidP="001219EE"/>
        </w:tc>
        <w:tc>
          <w:tcPr>
            <w:tcW w:w="216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963" w:type="dxa"/>
          </w:tcPr>
          <w:p w:rsidR="00562604" w:rsidRPr="00A82206" w:rsidRDefault="00562604" w:rsidP="001219EE"/>
        </w:tc>
        <w:tc>
          <w:tcPr>
            <w:tcW w:w="2457" w:type="dxa"/>
          </w:tcPr>
          <w:p w:rsidR="00562604" w:rsidRPr="00A82206" w:rsidRDefault="00562604" w:rsidP="001219EE"/>
        </w:tc>
        <w:tc>
          <w:tcPr>
            <w:tcW w:w="216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963" w:type="dxa"/>
          </w:tcPr>
          <w:p w:rsidR="00562604" w:rsidRPr="00A82206" w:rsidRDefault="00562604" w:rsidP="001219EE"/>
        </w:tc>
        <w:tc>
          <w:tcPr>
            <w:tcW w:w="2457" w:type="dxa"/>
          </w:tcPr>
          <w:p w:rsidR="00562604" w:rsidRPr="00A82206" w:rsidRDefault="00562604" w:rsidP="001219EE"/>
        </w:tc>
        <w:tc>
          <w:tcPr>
            <w:tcW w:w="216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963" w:type="dxa"/>
          </w:tcPr>
          <w:p w:rsidR="00562604" w:rsidRPr="00A82206" w:rsidRDefault="00562604" w:rsidP="001219EE"/>
        </w:tc>
        <w:tc>
          <w:tcPr>
            <w:tcW w:w="2457" w:type="dxa"/>
          </w:tcPr>
          <w:p w:rsidR="00562604" w:rsidRPr="00A82206" w:rsidRDefault="00562604" w:rsidP="001219EE"/>
        </w:tc>
        <w:tc>
          <w:tcPr>
            <w:tcW w:w="2160" w:type="dxa"/>
          </w:tcPr>
          <w:p w:rsidR="00562604" w:rsidRPr="00A82206" w:rsidRDefault="00562604" w:rsidP="001219EE"/>
        </w:tc>
        <w:tc>
          <w:tcPr>
            <w:tcW w:w="2160" w:type="dxa"/>
          </w:tcPr>
          <w:p w:rsidR="00562604" w:rsidRPr="00A82206" w:rsidRDefault="00562604" w:rsidP="001219EE"/>
        </w:tc>
      </w:tr>
    </w:tbl>
    <w:p w:rsidR="00562604" w:rsidRPr="00A82206" w:rsidRDefault="00562604" w:rsidP="00562604">
      <w:r w:rsidRPr="00A82206">
        <w:tab/>
      </w:r>
    </w:p>
    <w:p w:rsidR="00562604" w:rsidRPr="00A82206" w:rsidRDefault="00562604" w:rsidP="00562604">
      <w:r w:rsidRPr="00A82206">
        <w:rPr>
          <w:b/>
        </w:rPr>
        <w:t>7. Mācību priekšmeta pasniegšanas problēmas</w:t>
      </w:r>
      <w:r w:rsidRPr="00A82206">
        <w:rPr>
          <w:b/>
          <w:sz w:val="28"/>
          <w:szCs w:val="28"/>
        </w:rPr>
        <w:t xml:space="preserve"> </w:t>
      </w:r>
      <w:r w:rsidRPr="00A82206">
        <w:t>( valsts, novadu, reģionu pārbaudes darbu analītiskie dati; IZM, MA semināru novitātes u.c.)</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420"/>
        <w:gridCol w:w="3600"/>
      </w:tblGrid>
      <w:tr w:rsidR="00562604" w:rsidRPr="00A82206" w:rsidTr="001219EE">
        <w:tc>
          <w:tcPr>
            <w:tcW w:w="3240" w:type="dxa"/>
          </w:tcPr>
          <w:p w:rsidR="00562604" w:rsidRPr="00A82206" w:rsidRDefault="00562604" w:rsidP="001219EE">
            <w:pPr>
              <w:jc w:val="center"/>
            </w:pPr>
            <w:r w:rsidRPr="00A82206">
              <w:t>Problēma</w:t>
            </w:r>
          </w:p>
        </w:tc>
        <w:tc>
          <w:tcPr>
            <w:tcW w:w="3420" w:type="dxa"/>
          </w:tcPr>
          <w:p w:rsidR="00562604" w:rsidRPr="00A82206" w:rsidRDefault="00562604" w:rsidP="001219EE">
            <w:pPr>
              <w:jc w:val="center"/>
            </w:pPr>
            <w:r w:rsidRPr="00A82206">
              <w:t>Risinājums</w:t>
            </w:r>
          </w:p>
        </w:tc>
        <w:tc>
          <w:tcPr>
            <w:tcW w:w="3600" w:type="dxa"/>
          </w:tcPr>
          <w:p w:rsidR="00562604" w:rsidRPr="00A82206" w:rsidRDefault="00562604" w:rsidP="001219EE">
            <w:pPr>
              <w:jc w:val="center"/>
            </w:pPr>
            <w:r w:rsidRPr="00A82206">
              <w:t>Perspektīva</w:t>
            </w:r>
          </w:p>
        </w:tc>
      </w:tr>
      <w:tr w:rsidR="00562604" w:rsidRPr="00A82206" w:rsidTr="001219EE">
        <w:tc>
          <w:tcPr>
            <w:tcW w:w="3240" w:type="dxa"/>
          </w:tcPr>
          <w:p w:rsidR="00562604" w:rsidRPr="00A82206" w:rsidRDefault="00562604" w:rsidP="001219EE"/>
        </w:tc>
        <w:tc>
          <w:tcPr>
            <w:tcW w:w="3420" w:type="dxa"/>
          </w:tcPr>
          <w:p w:rsidR="00562604" w:rsidRPr="00A82206" w:rsidRDefault="00562604" w:rsidP="001219EE"/>
        </w:tc>
        <w:tc>
          <w:tcPr>
            <w:tcW w:w="3600" w:type="dxa"/>
          </w:tcPr>
          <w:p w:rsidR="00562604" w:rsidRPr="00A82206" w:rsidRDefault="00562604" w:rsidP="001219EE"/>
        </w:tc>
      </w:tr>
      <w:tr w:rsidR="00562604" w:rsidRPr="00A82206" w:rsidTr="001219EE">
        <w:tc>
          <w:tcPr>
            <w:tcW w:w="3240" w:type="dxa"/>
          </w:tcPr>
          <w:p w:rsidR="00562604" w:rsidRPr="00A82206" w:rsidRDefault="00562604" w:rsidP="001219EE"/>
        </w:tc>
        <w:tc>
          <w:tcPr>
            <w:tcW w:w="3420" w:type="dxa"/>
          </w:tcPr>
          <w:p w:rsidR="00562604" w:rsidRPr="00A82206" w:rsidRDefault="00562604" w:rsidP="001219EE"/>
        </w:tc>
        <w:tc>
          <w:tcPr>
            <w:tcW w:w="3600" w:type="dxa"/>
          </w:tcPr>
          <w:p w:rsidR="00562604" w:rsidRPr="00A82206" w:rsidRDefault="00562604" w:rsidP="001219EE"/>
        </w:tc>
      </w:tr>
      <w:tr w:rsidR="00562604" w:rsidRPr="00A82206" w:rsidTr="001219EE">
        <w:tc>
          <w:tcPr>
            <w:tcW w:w="3240" w:type="dxa"/>
          </w:tcPr>
          <w:p w:rsidR="00562604" w:rsidRPr="00A82206" w:rsidRDefault="00562604" w:rsidP="001219EE"/>
        </w:tc>
        <w:tc>
          <w:tcPr>
            <w:tcW w:w="3420" w:type="dxa"/>
          </w:tcPr>
          <w:p w:rsidR="00562604" w:rsidRPr="00A82206" w:rsidRDefault="00562604" w:rsidP="001219EE"/>
        </w:tc>
        <w:tc>
          <w:tcPr>
            <w:tcW w:w="3600" w:type="dxa"/>
          </w:tcPr>
          <w:p w:rsidR="00562604" w:rsidRPr="00A82206" w:rsidRDefault="00562604" w:rsidP="001219EE"/>
        </w:tc>
      </w:tr>
      <w:tr w:rsidR="00562604" w:rsidRPr="00A82206" w:rsidTr="001219EE">
        <w:tc>
          <w:tcPr>
            <w:tcW w:w="3240" w:type="dxa"/>
          </w:tcPr>
          <w:p w:rsidR="00562604" w:rsidRPr="00A82206" w:rsidRDefault="00562604" w:rsidP="001219EE"/>
        </w:tc>
        <w:tc>
          <w:tcPr>
            <w:tcW w:w="3420" w:type="dxa"/>
          </w:tcPr>
          <w:p w:rsidR="00562604" w:rsidRPr="00A82206" w:rsidRDefault="00562604" w:rsidP="001219EE"/>
        </w:tc>
        <w:tc>
          <w:tcPr>
            <w:tcW w:w="3600" w:type="dxa"/>
          </w:tcPr>
          <w:p w:rsidR="00562604" w:rsidRPr="00A82206" w:rsidRDefault="00562604" w:rsidP="001219EE"/>
        </w:tc>
      </w:tr>
      <w:tr w:rsidR="00562604" w:rsidRPr="00A82206" w:rsidTr="001219EE">
        <w:tc>
          <w:tcPr>
            <w:tcW w:w="3240" w:type="dxa"/>
          </w:tcPr>
          <w:p w:rsidR="00562604" w:rsidRPr="00A82206" w:rsidRDefault="00562604" w:rsidP="001219EE"/>
        </w:tc>
        <w:tc>
          <w:tcPr>
            <w:tcW w:w="3420" w:type="dxa"/>
          </w:tcPr>
          <w:p w:rsidR="00562604" w:rsidRPr="00A82206" w:rsidRDefault="00562604" w:rsidP="001219EE"/>
        </w:tc>
        <w:tc>
          <w:tcPr>
            <w:tcW w:w="3600" w:type="dxa"/>
          </w:tcPr>
          <w:p w:rsidR="00562604" w:rsidRPr="00A82206" w:rsidRDefault="00562604" w:rsidP="001219EE"/>
        </w:tc>
      </w:tr>
    </w:tbl>
    <w:p w:rsidR="00562604" w:rsidRPr="00A82206" w:rsidRDefault="00562604" w:rsidP="00562604">
      <w:r w:rsidRPr="00A82206">
        <w:tab/>
      </w:r>
    </w:p>
    <w:p w:rsidR="00562604" w:rsidRPr="00A82206" w:rsidRDefault="00562604" w:rsidP="00562604">
      <w:pPr>
        <w:rPr>
          <w:b/>
          <w:sz w:val="28"/>
          <w:szCs w:val="28"/>
        </w:rPr>
      </w:pPr>
      <w:r w:rsidRPr="00A82206">
        <w:rPr>
          <w:b/>
        </w:rPr>
        <w:t>8. Skolotāju radošā darbība</w:t>
      </w:r>
      <w:r w:rsidRPr="00A82206">
        <w:rPr>
          <w:b/>
          <w:sz w:val="28"/>
          <w:szCs w:val="28"/>
        </w:rPr>
        <w:t xml:space="preserve"> </w:t>
      </w:r>
      <w:r w:rsidRPr="00A82206">
        <w:t>(skolotāju individuālais darbs, tēmas)</w:t>
      </w:r>
      <w:r w:rsidRPr="00A82206">
        <w:rPr>
          <w:b/>
          <w:sz w:val="28"/>
          <w:szCs w:val="28"/>
        </w:rPr>
        <w:t>.</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700"/>
        <w:gridCol w:w="2880"/>
        <w:gridCol w:w="2160"/>
      </w:tblGrid>
      <w:tr w:rsidR="00562604" w:rsidRPr="00A82206" w:rsidTr="001219EE">
        <w:tc>
          <w:tcPr>
            <w:tcW w:w="2520" w:type="dxa"/>
          </w:tcPr>
          <w:p w:rsidR="00562604" w:rsidRPr="00A82206" w:rsidRDefault="00562604" w:rsidP="001219EE">
            <w:pPr>
              <w:jc w:val="center"/>
            </w:pPr>
            <w:r w:rsidRPr="00A82206">
              <w:t>Aktivitāte</w:t>
            </w:r>
          </w:p>
        </w:tc>
        <w:tc>
          <w:tcPr>
            <w:tcW w:w="2700" w:type="dxa"/>
          </w:tcPr>
          <w:p w:rsidR="00562604" w:rsidRPr="00A82206" w:rsidRDefault="00562604" w:rsidP="001219EE">
            <w:pPr>
              <w:jc w:val="center"/>
            </w:pPr>
            <w:r w:rsidRPr="00A82206">
              <w:t>Rezultāts</w:t>
            </w:r>
          </w:p>
        </w:tc>
        <w:tc>
          <w:tcPr>
            <w:tcW w:w="2880" w:type="dxa"/>
          </w:tcPr>
          <w:p w:rsidR="00562604" w:rsidRPr="00A82206" w:rsidRDefault="00562604" w:rsidP="001219EE">
            <w:pPr>
              <w:jc w:val="center"/>
            </w:pPr>
            <w:r w:rsidRPr="00A82206">
              <w:t>Problēma</w:t>
            </w:r>
          </w:p>
        </w:tc>
        <w:tc>
          <w:tcPr>
            <w:tcW w:w="2160" w:type="dxa"/>
          </w:tcPr>
          <w:p w:rsidR="00562604" w:rsidRPr="00A82206" w:rsidRDefault="00562604" w:rsidP="001219EE">
            <w:pPr>
              <w:jc w:val="center"/>
            </w:pPr>
            <w:r w:rsidRPr="00A82206">
              <w:t>Perspektīva</w:t>
            </w:r>
          </w:p>
        </w:tc>
      </w:tr>
      <w:tr w:rsidR="00562604" w:rsidRPr="00A82206" w:rsidTr="001219EE">
        <w:tc>
          <w:tcPr>
            <w:tcW w:w="2520" w:type="dxa"/>
          </w:tcPr>
          <w:p w:rsidR="00562604" w:rsidRPr="00A82206" w:rsidRDefault="00562604" w:rsidP="001219EE"/>
        </w:tc>
        <w:tc>
          <w:tcPr>
            <w:tcW w:w="2700" w:type="dxa"/>
          </w:tcPr>
          <w:p w:rsidR="00562604" w:rsidRPr="00A82206" w:rsidRDefault="00562604" w:rsidP="001219EE"/>
        </w:tc>
        <w:tc>
          <w:tcPr>
            <w:tcW w:w="28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2700" w:type="dxa"/>
          </w:tcPr>
          <w:p w:rsidR="00562604" w:rsidRPr="00A82206" w:rsidRDefault="00562604" w:rsidP="001219EE"/>
        </w:tc>
        <w:tc>
          <w:tcPr>
            <w:tcW w:w="28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2700" w:type="dxa"/>
          </w:tcPr>
          <w:p w:rsidR="00562604" w:rsidRPr="00A82206" w:rsidRDefault="00562604" w:rsidP="001219EE"/>
        </w:tc>
        <w:tc>
          <w:tcPr>
            <w:tcW w:w="28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2700" w:type="dxa"/>
          </w:tcPr>
          <w:p w:rsidR="00562604" w:rsidRPr="00A82206" w:rsidRDefault="00562604" w:rsidP="001219EE"/>
        </w:tc>
        <w:tc>
          <w:tcPr>
            <w:tcW w:w="2880" w:type="dxa"/>
          </w:tcPr>
          <w:p w:rsidR="00562604" w:rsidRPr="00A82206" w:rsidRDefault="00562604" w:rsidP="001219EE"/>
        </w:tc>
        <w:tc>
          <w:tcPr>
            <w:tcW w:w="2160" w:type="dxa"/>
          </w:tcPr>
          <w:p w:rsidR="00562604" w:rsidRPr="00A82206" w:rsidRDefault="00562604" w:rsidP="001219EE"/>
        </w:tc>
      </w:tr>
      <w:tr w:rsidR="00562604" w:rsidRPr="00A82206" w:rsidTr="001219EE">
        <w:tc>
          <w:tcPr>
            <w:tcW w:w="2520" w:type="dxa"/>
          </w:tcPr>
          <w:p w:rsidR="00562604" w:rsidRPr="00A82206" w:rsidRDefault="00562604" w:rsidP="001219EE"/>
        </w:tc>
        <w:tc>
          <w:tcPr>
            <w:tcW w:w="2700" w:type="dxa"/>
          </w:tcPr>
          <w:p w:rsidR="00562604" w:rsidRPr="00A82206" w:rsidRDefault="00562604" w:rsidP="001219EE"/>
        </w:tc>
        <w:tc>
          <w:tcPr>
            <w:tcW w:w="2880" w:type="dxa"/>
          </w:tcPr>
          <w:p w:rsidR="00562604" w:rsidRPr="00A82206" w:rsidRDefault="00562604" w:rsidP="001219EE"/>
        </w:tc>
        <w:tc>
          <w:tcPr>
            <w:tcW w:w="2160" w:type="dxa"/>
          </w:tcPr>
          <w:p w:rsidR="00562604" w:rsidRPr="00A82206" w:rsidRDefault="00562604" w:rsidP="001219EE"/>
        </w:tc>
      </w:tr>
    </w:tbl>
    <w:p w:rsidR="00562604" w:rsidRPr="00A82206" w:rsidRDefault="00562604" w:rsidP="00562604"/>
    <w:p w:rsidR="00562604" w:rsidRPr="00A82206" w:rsidRDefault="00562604" w:rsidP="00562604">
      <w:r w:rsidRPr="00A82206">
        <w:rPr>
          <w:b/>
        </w:rPr>
        <w:t>9. Līdzdalība mācību priekšmeta asociācijas darbā, valsts mēroga rīkotajos semināros</w:t>
      </w:r>
      <w:r w:rsidRPr="00A82206">
        <w:rPr>
          <w:b/>
          <w:sz w:val="28"/>
          <w:szCs w:val="28"/>
        </w:rPr>
        <w:t xml:space="preserve"> </w:t>
      </w:r>
      <w:r w:rsidRPr="00A82206">
        <w:t>(priekšlikumu izstrādāšana).</w:t>
      </w:r>
    </w:p>
    <w:p w:rsidR="00562604" w:rsidRPr="00A82206" w:rsidRDefault="00562604" w:rsidP="00562604">
      <w:r w:rsidRPr="00A82206">
        <w:t>……………………………………………………………………………………………………………………………………………………………………………………………………………………………………………………………………………………………………………………………………………………………………………………………………………………………………………………………………………………………………………………………………………………………………………………………………………………………………………………………………………………………………………………………………………………………………………………………………………………………………………………………………………………………………………………………………………………………………………………………………………………………………................................................................................................................................................................................................................................................................................................................................................................................................................................................................................................................................................................................................................</w:t>
      </w:r>
    </w:p>
    <w:p w:rsidR="00562604" w:rsidRPr="00A82206" w:rsidRDefault="00562604" w:rsidP="00562604"/>
    <w:p w:rsidR="00562604" w:rsidRPr="00A82206" w:rsidRDefault="00562604" w:rsidP="00562604">
      <w:r w:rsidRPr="00A82206">
        <w:rPr>
          <w:b/>
        </w:rPr>
        <w:t>10. Mācību priekšmeta popularizēšanas pasākumi</w:t>
      </w:r>
      <w:r w:rsidRPr="00A82206">
        <w:rPr>
          <w:b/>
          <w:sz w:val="28"/>
          <w:szCs w:val="28"/>
        </w:rPr>
        <w:t xml:space="preserve"> </w:t>
      </w:r>
      <w:r w:rsidRPr="00A82206">
        <w:t>(laiks, vieta, datums).</w:t>
      </w:r>
    </w:p>
    <w:p w:rsidR="00562604" w:rsidRPr="00A82206" w:rsidRDefault="00562604" w:rsidP="00562604">
      <w:r w:rsidRPr="00A82206">
        <w:t>………………………………………………………………………………………………………………………………………………………………………………………………………………………………………………………………………………………………………………………………………………………………………………………………………………………………………………………………………………………………………………………………………………………………………………………………………………………………………………………………………………………………………………………………………………………………………………………………………………………………………………………………………………………………………………………………………………………………………………………………………………………………………………………………………………………………………………………………........................................................................................................................................................................................................................................................................................................................................................................................................................................................................................................................................................................................................................................</w:t>
      </w:r>
    </w:p>
    <w:p w:rsidR="00562604" w:rsidRPr="00A82206" w:rsidRDefault="00562604" w:rsidP="00562604"/>
    <w:p w:rsidR="00562604" w:rsidRPr="00A82206" w:rsidRDefault="00562604" w:rsidP="00562604">
      <w:r w:rsidRPr="00A82206">
        <w:rPr>
          <w:b/>
        </w:rPr>
        <w:t>11. MA galvenie uzdevumi, problēmu risinājumi jaunajā mācību gadā</w:t>
      </w:r>
      <w:r w:rsidRPr="00A82206">
        <w:t>.</w:t>
      </w:r>
    </w:p>
    <w:p w:rsidR="00562604" w:rsidRPr="00A82206" w:rsidRDefault="00562604" w:rsidP="00562604">
      <w:r w:rsidRPr="00A82206">
        <w:t>………………………………………………………………………………………………………………………………………………………………………………………………………………………………………………………………………………………………………………………………………………………………………………………………………………………………………………………………………………………………………………………………………………………………………………………………………………………………………………………………………………………………………………………………………………………………………………………………………………………………………………………………………………………………………………………………………………………………………………………………………………………………………………………………………………………………………………………………............................................................................................................................................................................................................................................................................................................................................................................................................................................................................................................................................................................................................................................................................................................................................................................................................................................................................................................................................................................</w:t>
      </w:r>
    </w:p>
    <w:p w:rsidR="00562604" w:rsidRPr="00A82206" w:rsidRDefault="00562604" w:rsidP="00562604">
      <w:pPr>
        <w:ind w:firstLine="720"/>
        <w:rPr>
          <w:b/>
        </w:rPr>
      </w:pPr>
    </w:p>
    <w:p w:rsidR="00562604" w:rsidRPr="00A82206" w:rsidRDefault="00562604" w:rsidP="00562604">
      <w:pPr>
        <w:ind w:firstLine="720"/>
      </w:pPr>
      <w:r w:rsidRPr="00A82206">
        <w:rPr>
          <w:b/>
        </w:rPr>
        <w:t>12. Secinājumi un ieteikumi sadarbībai ar skolām un IP</w:t>
      </w:r>
      <w:r w:rsidRPr="00A82206">
        <w:t>.</w:t>
      </w:r>
    </w:p>
    <w:p w:rsidR="00FA16DE" w:rsidRDefault="00562604" w:rsidP="00562604">
      <w:r w:rsidRPr="00A82206">
        <w:t>…………………………………………………………………………………………………………………………………………………………………………………………………………………………………………………………………………………………………………………………………………………………………………………………………………………………………………………………………………………………………………………………………………………………………………………………………………………………………………………………………………………………………………………………………………………………………………………………………………………………………………....................................................................................................................................................................................................................................</w:t>
      </w:r>
    </w:p>
    <w:sectPr w:rsidR="00FA16DE" w:rsidSect="008F5D3D">
      <w:headerReference w:type="default" r:id="rId9"/>
      <w:headerReference w:type="first" r:id="rId10"/>
      <w:pgSz w:w="12240" w:h="15840"/>
      <w:pgMar w:top="1440" w:right="720" w:bottom="45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80A" w:rsidRDefault="006E080A" w:rsidP="00562604">
      <w:r>
        <w:separator/>
      </w:r>
    </w:p>
  </w:endnote>
  <w:endnote w:type="continuationSeparator" w:id="1">
    <w:p w:rsidR="006E080A" w:rsidRDefault="006E080A" w:rsidP="00562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80A" w:rsidRDefault="006E080A" w:rsidP="00562604">
      <w:r>
        <w:separator/>
      </w:r>
    </w:p>
  </w:footnote>
  <w:footnote w:type="continuationSeparator" w:id="1">
    <w:p w:rsidR="006E080A" w:rsidRDefault="006E080A" w:rsidP="00562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4455"/>
      <w:docPartObj>
        <w:docPartGallery w:val="Page Numbers (Top of Page)"/>
        <w:docPartUnique/>
      </w:docPartObj>
    </w:sdtPr>
    <w:sdtContent>
      <w:p w:rsidR="008F5D3D" w:rsidRDefault="008F5D3D">
        <w:pPr>
          <w:pStyle w:val="Header"/>
          <w:jc w:val="center"/>
        </w:pPr>
        <w:fldSimple w:instr=" PAGE   \* MERGEFORMAT ">
          <w:r>
            <w:rPr>
              <w:noProof/>
            </w:rPr>
            <w:t>2</w:t>
          </w:r>
        </w:fldSimple>
      </w:p>
    </w:sdtContent>
  </w:sdt>
  <w:p w:rsidR="00562604" w:rsidRDefault="005626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3D" w:rsidRDefault="008F5D3D">
    <w:pPr>
      <w:pStyle w:val="Header"/>
      <w:jc w:val="center"/>
    </w:pPr>
  </w:p>
  <w:p w:rsidR="008F5D3D" w:rsidRDefault="008F5D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11E"/>
    <w:multiLevelType w:val="multilevel"/>
    <w:tmpl w:val="9C16730E"/>
    <w:lvl w:ilvl="0">
      <w:start w:val="1"/>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nsid w:val="21014D1F"/>
    <w:multiLevelType w:val="singleLevel"/>
    <w:tmpl w:val="B82E2BBE"/>
    <w:lvl w:ilvl="0">
      <w:start w:val="1"/>
      <w:numFmt w:val="decimal"/>
      <w:lvlText w:val="%1."/>
      <w:lvlJc w:val="left"/>
      <w:pPr>
        <w:tabs>
          <w:tab w:val="num" w:pos="360"/>
        </w:tabs>
        <w:ind w:left="360" w:hanging="360"/>
      </w:pPr>
      <w:rPr>
        <w:rFonts w:hint="default"/>
      </w:rPr>
    </w:lvl>
  </w:abstractNum>
  <w:abstractNum w:abstractNumId="2">
    <w:nsid w:val="2C1D0017"/>
    <w:multiLevelType w:val="multilevel"/>
    <w:tmpl w:val="B022B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F297283"/>
    <w:multiLevelType w:val="singleLevel"/>
    <w:tmpl w:val="B82E2BBE"/>
    <w:lvl w:ilvl="0">
      <w:start w:val="1"/>
      <w:numFmt w:val="decimal"/>
      <w:lvlText w:val="%1."/>
      <w:lvlJc w:val="left"/>
      <w:pPr>
        <w:tabs>
          <w:tab w:val="num" w:pos="360"/>
        </w:tabs>
        <w:ind w:left="360" w:hanging="360"/>
      </w:pPr>
      <w:rPr>
        <w:rFonts w:hint="default"/>
      </w:rPr>
    </w:lvl>
  </w:abstractNum>
  <w:abstractNum w:abstractNumId="4">
    <w:nsid w:val="454A5E86"/>
    <w:multiLevelType w:val="singleLevel"/>
    <w:tmpl w:val="12522B2E"/>
    <w:lvl w:ilvl="0">
      <w:start w:val="2"/>
      <w:numFmt w:val="bullet"/>
      <w:lvlText w:val="-"/>
      <w:lvlJc w:val="left"/>
      <w:pPr>
        <w:tabs>
          <w:tab w:val="num" w:pos="1080"/>
        </w:tabs>
        <w:ind w:left="1080" w:hanging="360"/>
      </w:pPr>
      <w:rPr>
        <w:rFonts w:ascii="Times New Roman" w:hAnsi="Times New Roman" w:hint="default"/>
      </w:rPr>
    </w:lvl>
  </w:abstractNum>
  <w:abstractNum w:abstractNumId="5">
    <w:nsid w:val="5D3B74FF"/>
    <w:multiLevelType w:val="singleLevel"/>
    <w:tmpl w:val="B82E2BBE"/>
    <w:lvl w:ilvl="0">
      <w:start w:val="1"/>
      <w:numFmt w:val="decimal"/>
      <w:lvlText w:val="%1."/>
      <w:lvlJc w:val="left"/>
      <w:pPr>
        <w:tabs>
          <w:tab w:val="num" w:pos="360"/>
        </w:tabs>
        <w:ind w:left="360" w:hanging="360"/>
      </w:pPr>
      <w:rPr>
        <w:rFonts w:hint="default"/>
      </w:rPr>
    </w:lvl>
  </w:abstractNum>
  <w:abstractNum w:abstractNumId="6">
    <w:nsid w:val="7AA4332C"/>
    <w:multiLevelType w:val="multilevel"/>
    <w:tmpl w:val="5BAA0F1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B833085"/>
    <w:multiLevelType w:val="hybridMultilevel"/>
    <w:tmpl w:val="5A840A68"/>
    <w:lvl w:ilvl="0" w:tplc="04090001">
      <w:start w:val="1"/>
      <w:numFmt w:val="bullet"/>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7C617555"/>
    <w:multiLevelType w:val="multilevel"/>
    <w:tmpl w:val="169CBB7E"/>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0"/>
  </w:num>
  <w:num w:numId="3">
    <w:abstractNumId w:val="6"/>
  </w:num>
  <w:num w:numId="4">
    <w:abstractNumId w:val="8"/>
  </w:num>
  <w:num w:numId="5">
    <w:abstractNumId w:val="4"/>
  </w:num>
  <w:num w:numId="6">
    <w:abstractNumId w:val="1"/>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62604"/>
    <w:rsid w:val="003E43D7"/>
    <w:rsid w:val="00562604"/>
    <w:rsid w:val="0063775B"/>
    <w:rsid w:val="006E080A"/>
    <w:rsid w:val="008F5D3D"/>
    <w:rsid w:val="00947C73"/>
    <w:rsid w:val="0097261F"/>
    <w:rsid w:val="00BA7555"/>
    <w:rsid w:val="00BB1A15"/>
    <w:rsid w:val="00BB2B8A"/>
    <w:rsid w:val="00C678FF"/>
    <w:rsid w:val="00E8240B"/>
    <w:rsid w:val="00FA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martTagType w:namespaceuri="urn:schemas-microsoft-com:office:smarttags" w:name="phone"/>
  <w:smartTagType w:namespaceuri="schemas-tilde-lv/tildestengine" w:name="phon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04"/>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562604"/>
    <w:pPr>
      <w:keepNext/>
      <w:jc w:val="center"/>
      <w:outlineLvl w:val="0"/>
    </w:pPr>
    <w:rPr>
      <w:rFonts w:ascii="Tahoma" w:hAnsi="Tahoma"/>
      <w:szCs w:val="20"/>
      <w:lang w:eastAsia="en-US"/>
    </w:rPr>
  </w:style>
  <w:style w:type="paragraph" w:styleId="Heading2">
    <w:name w:val="heading 2"/>
    <w:basedOn w:val="Normal"/>
    <w:next w:val="Normal"/>
    <w:link w:val="Heading2Char"/>
    <w:qFormat/>
    <w:rsid w:val="00562604"/>
    <w:pPr>
      <w:keepNext/>
      <w:spacing w:before="240" w:after="60"/>
      <w:outlineLvl w:val="1"/>
    </w:pPr>
    <w:rPr>
      <w:rFonts w:cs="Arial"/>
      <w:b/>
      <w:bCs/>
      <w:i/>
      <w:iCs/>
      <w:sz w:val="26"/>
      <w:szCs w:val="28"/>
      <w:lang w:eastAsia="en-US"/>
    </w:rPr>
  </w:style>
  <w:style w:type="paragraph" w:styleId="Heading3">
    <w:name w:val="heading 3"/>
    <w:basedOn w:val="Normal"/>
    <w:next w:val="Normal"/>
    <w:link w:val="Heading3Char"/>
    <w:semiHidden/>
    <w:unhideWhenUsed/>
    <w:qFormat/>
    <w:rsid w:val="00562604"/>
    <w:pPr>
      <w:keepNext/>
      <w:spacing w:before="240" w:after="60"/>
      <w:outlineLvl w:val="2"/>
    </w:pPr>
    <w:rPr>
      <w:rFonts w:ascii="Arial" w:hAnsi="Arial"/>
      <w:b/>
      <w:bCs/>
      <w:sz w:val="26"/>
      <w:szCs w:val="26"/>
      <w:lang w:val="en-GB" w:eastAsia="en-US"/>
    </w:rPr>
  </w:style>
  <w:style w:type="paragraph" w:styleId="Heading4">
    <w:name w:val="heading 4"/>
    <w:basedOn w:val="Normal"/>
    <w:next w:val="Normal"/>
    <w:link w:val="Heading4Char"/>
    <w:uiPriority w:val="9"/>
    <w:semiHidden/>
    <w:unhideWhenUsed/>
    <w:qFormat/>
    <w:rsid w:val="00562604"/>
    <w:pPr>
      <w:keepNext/>
      <w:spacing w:before="240" w:after="60" w:line="276" w:lineRule="auto"/>
      <w:outlineLvl w:val="3"/>
    </w:pPr>
    <w:rPr>
      <w:rFonts w:ascii="Calibri" w:hAnsi="Calibri"/>
      <w:b/>
      <w:bCs/>
      <w:sz w:val="28"/>
      <w:szCs w:val="28"/>
      <w:lang w:eastAsia="en-US"/>
    </w:rPr>
  </w:style>
  <w:style w:type="paragraph" w:styleId="Heading5">
    <w:name w:val="heading 5"/>
    <w:basedOn w:val="Normal"/>
    <w:next w:val="Normal"/>
    <w:link w:val="Heading5Char"/>
    <w:uiPriority w:val="9"/>
    <w:semiHidden/>
    <w:unhideWhenUsed/>
    <w:qFormat/>
    <w:rsid w:val="00562604"/>
    <w:pPr>
      <w:spacing w:before="240" w:after="60" w:line="276"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604"/>
    <w:rPr>
      <w:rFonts w:ascii="Tahoma" w:eastAsia="Times New Roman" w:hAnsi="Tahoma" w:cs="Times New Roman"/>
      <w:sz w:val="24"/>
      <w:szCs w:val="20"/>
      <w:lang w:val="lv-LV"/>
    </w:rPr>
  </w:style>
  <w:style w:type="character" w:customStyle="1" w:styleId="Heading2Char">
    <w:name w:val="Heading 2 Char"/>
    <w:basedOn w:val="DefaultParagraphFont"/>
    <w:link w:val="Heading2"/>
    <w:rsid w:val="00562604"/>
    <w:rPr>
      <w:rFonts w:ascii="Times New Roman" w:eastAsia="Times New Roman" w:hAnsi="Times New Roman" w:cs="Arial"/>
      <w:b/>
      <w:bCs/>
      <w:i/>
      <w:iCs/>
      <w:sz w:val="26"/>
      <w:szCs w:val="28"/>
      <w:lang w:val="lv-LV"/>
    </w:rPr>
  </w:style>
  <w:style w:type="character" w:customStyle="1" w:styleId="Heading3Char">
    <w:name w:val="Heading 3 Char"/>
    <w:basedOn w:val="DefaultParagraphFont"/>
    <w:link w:val="Heading3"/>
    <w:semiHidden/>
    <w:rsid w:val="00562604"/>
    <w:rPr>
      <w:rFonts w:ascii="Arial" w:eastAsia="Times New Roman" w:hAnsi="Arial" w:cs="Times New Roman"/>
      <w:b/>
      <w:bCs/>
      <w:sz w:val="26"/>
      <w:szCs w:val="26"/>
      <w:lang w:val="en-GB"/>
    </w:rPr>
  </w:style>
  <w:style w:type="character" w:customStyle="1" w:styleId="Heading4Char">
    <w:name w:val="Heading 4 Char"/>
    <w:basedOn w:val="DefaultParagraphFont"/>
    <w:link w:val="Heading4"/>
    <w:uiPriority w:val="9"/>
    <w:semiHidden/>
    <w:rsid w:val="00562604"/>
    <w:rPr>
      <w:rFonts w:ascii="Calibri" w:eastAsia="Times New Roman" w:hAnsi="Calibri" w:cs="Times New Roman"/>
      <w:b/>
      <w:bCs/>
      <w:sz w:val="28"/>
      <w:szCs w:val="28"/>
      <w:lang w:val="lv-LV"/>
    </w:rPr>
  </w:style>
  <w:style w:type="character" w:customStyle="1" w:styleId="Heading5Char">
    <w:name w:val="Heading 5 Char"/>
    <w:basedOn w:val="DefaultParagraphFont"/>
    <w:link w:val="Heading5"/>
    <w:uiPriority w:val="9"/>
    <w:semiHidden/>
    <w:rsid w:val="00562604"/>
    <w:rPr>
      <w:rFonts w:ascii="Calibri" w:eastAsia="Times New Roman" w:hAnsi="Calibri" w:cs="Times New Roman"/>
      <w:b/>
      <w:bCs/>
      <w:i/>
      <w:iCs/>
      <w:sz w:val="26"/>
      <w:szCs w:val="26"/>
      <w:lang w:val="lv-LV"/>
    </w:rPr>
  </w:style>
  <w:style w:type="paragraph" w:customStyle="1" w:styleId="naisf">
    <w:name w:val="naisf"/>
    <w:basedOn w:val="Normal"/>
    <w:rsid w:val="00562604"/>
    <w:pPr>
      <w:spacing w:before="100" w:beforeAutospacing="1" w:after="100" w:afterAutospacing="1"/>
    </w:pPr>
    <w:rPr>
      <w:lang w:val="en-US" w:eastAsia="en-US"/>
    </w:rPr>
  </w:style>
  <w:style w:type="paragraph" w:styleId="BodyText">
    <w:name w:val="Body Text"/>
    <w:aliases w:val="Body Text1"/>
    <w:basedOn w:val="Normal"/>
    <w:link w:val="BodyTextChar"/>
    <w:rsid w:val="00562604"/>
    <w:pPr>
      <w:spacing w:after="120"/>
    </w:pPr>
  </w:style>
  <w:style w:type="character" w:customStyle="1" w:styleId="BodyTextChar">
    <w:name w:val="Body Text Char"/>
    <w:aliases w:val="Body Text1 Char"/>
    <w:basedOn w:val="DefaultParagraphFont"/>
    <w:link w:val="BodyText"/>
    <w:rsid w:val="00562604"/>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562604"/>
    <w:pPr>
      <w:ind w:left="720"/>
      <w:contextualSpacing/>
    </w:pPr>
  </w:style>
  <w:style w:type="paragraph" w:styleId="NormalWeb">
    <w:name w:val="Normal (Web)"/>
    <w:basedOn w:val="Normal"/>
    <w:rsid w:val="00562604"/>
    <w:pPr>
      <w:spacing w:before="100" w:beforeAutospacing="1" w:after="100" w:afterAutospacing="1"/>
    </w:pPr>
    <w:rPr>
      <w:lang w:val="ru-RU" w:eastAsia="ru-RU"/>
    </w:rPr>
  </w:style>
  <w:style w:type="paragraph" w:customStyle="1" w:styleId="Default">
    <w:name w:val="Default"/>
    <w:rsid w:val="00562604"/>
    <w:pPr>
      <w:autoSpaceDE w:val="0"/>
      <w:autoSpaceDN w:val="0"/>
      <w:adjustRightInd w:val="0"/>
    </w:pPr>
    <w:rPr>
      <w:rFonts w:ascii="Times New Roman" w:eastAsia="Times New Roman" w:hAnsi="Times New Roman" w:cs="Times New Roman"/>
      <w:color w:val="000000"/>
      <w:sz w:val="24"/>
      <w:szCs w:val="24"/>
      <w:lang w:val="lv-LV" w:eastAsia="lv-LV"/>
    </w:rPr>
  </w:style>
  <w:style w:type="paragraph" w:styleId="BodyText2">
    <w:name w:val="Body Text 2"/>
    <w:basedOn w:val="Normal"/>
    <w:link w:val="BodyText2Char"/>
    <w:uiPriority w:val="99"/>
    <w:semiHidden/>
    <w:unhideWhenUsed/>
    <w:rsid w:val="00562604"/>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uiPriority w:val="99"/>
    <w:semiHidden/>
    <w:rsid w:val="00562604"/>
    <w:rPr>
      <w:rFonts w:ascii="Calibri" w:eastAsia="Calibri" w:hAnsi="Calibri" w:cs="Times New Roman"/>
      <w:lang w:val="lv-LV"/>
    </w:rPr>
  </w:style>
  <w:style w:type="paragraph" w:styleId="Header">
    <w:name w:val="header"/>
    <w:basedOn w:val="Normal"/>
    <w:link w:val="HeaderChar"/>
    <w:uiPriority w:val="99"/>
    <w:unhideWhenUsed/>
    <w:rsid w:val="00562604"/>
    <w:pPr>
      <w:tabs>
        <w:tab w:val="center" w:pos="4320"/>
        <w:tab w:val="right" w:pos="8640"/>
      </w:tabs>
    </w:pPr>
  </w:style>
  <w:style w:type="character" w:customStyle="1" w:styleId="HeaderChar">
    <w:name w:val="Header Char"/>
    <w:basedOn w:val="DefaultParagraphFont"/>
    <w:link w:val="Header"/>
    <w:uiPriority w:val="99"/>
    <w:rsid w:val="00562604"/>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semiHidden/>
    <w:unhideWhenUsed/>
    <w:rsid w:val="00562604"/>
    <w:pPr>
      <w:tabs>
        <w:tab w:val="center" w:pos="4320"/>
        <w:tab w:val="right" w:pos="8640"/>
      </w:tabs>
    </w:pPr>
  </w:style>
  <w:style w:type="character" w:customStyle="1" w:styleId="FooterChar">
    <w:name w:val="Footer Char"/>
    <w:basedOn w:val="DefaultParagraphFont"/>
    <w:link w:val="Footer"/>
    <w:uiPriority w:val="99"/>
    <w:semiHidden/>
    <w:rsid w:val="00562604"/>
    <w:rPr>
      <w:rFonts w:ascii="Times New Roman" w:eastAsia="Times New Roman" w:hAnsi="Times New Roman" w:cs="Times New Roman"/>
      <w:sz w:val="24"/>
      <w:szCs w:val="24"/>
      <w:lang w:val="lv-LV" w:eastAsia="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barintiesa</Company>
  <LinksUpToDate>false</LinksUpToDate>
  <CharactersWithSpaces>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dc:creator>
  <cp:keywords/>
  <dc:description/>
  <cp:lastModifiedBy>Vija</cp:lastModifiedBy>
  <cp:revision>6</cp:revision>
  <cp:lastPrinted>2014-03-05T07:37:00Z</cp:lastPrinted>
  <dcterms:created xsi:type="dcterms:W3CDTF">2014-03-03T08:58:00Z</dcterms:created>
  <dcterms:modified xsi:type="dcterms:W3CDTF">2014-03-05T07:37:00Z</dcterms:modified>
</cp:coreProperties>
</file>